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1B" w:rsidRDefault="00D40F1B" w:rsidP="00D40F1B">
      <w:pPr>
        <w:spacing w:line="360" w:lineRule="auto"/>
        <w:ind w:left="57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УДК 81-112.2  </w:t>
      </w:r>
    </w:p>
    <w:p w:rsidR="00D40F1B" w:rsidRPr="00C55340" w:rsidRDefault="00D40F1B" w:rsidP="00D40F1B">
      <w:pPr>
        <w:spacing w:line="360" w:lineRule="auto"/>
        <w:ind w:left="57"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55340">
        <w:rPr>
          <w:rFonts w:ascii="Times New Roman" w:hAnsi="Times New Roman"/>
          <w:b/>
          <w:sz w:val="28"/>
          <w:szCs w:val="28"/>
        </w:rPr>
        <w:t>Долгополова Л. А.</w:t>
      </w:r>
    </w:p>
    <w:p w:rsidR="00171106" w:rsidRPr="00C55340" w:rsidRDefault="00A23FB9" w:rsidP="00D40F1B">
      <w:pPr>
        <w:spacing w:line="360" w:lineRule="auto"/>
        <w:ind w:left="5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5340">
        <w:rPr>
          <w:rFonts w:ascii="Times New Roman" w:hAnsi="Times New Roman"/>
          <w:b/>
          <w:sz w:val="28"/>
          <w:szCs w:val="28"/>
        </w:rPr>
        <w:t>ИСТОРИЧЕСКАЯ МОДИФИКАЦИЯ СТРУКТУРЫ СЛОВА</w:t>
      </w:r>
    </w:p>
    <w:p w:rsidR="00D40F1B" w:rsidRDefault="00C55340" w:rsidP="00D40F1B">
      <w:pPr>
        <w:spacing w:line="360" w:lineRule="auto"/>
        <w:ind w:left="57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Аннотация. </w:t>
      </w:r>
      <w:r>
        <w:rPr>
          <w:rFonts w:ascii="Times New Roman" w:hAnsi="Times New Roman"/>
          <w:i/>
          <w:sz w:val="28"/>
          <w:szCs w:val="28"/>
        </w:rPr>
        <w:t xml:space="preserve">Цель статьи – показать основные процессы, связанные с историческими изменениями в структуре слова и определить особенности морфологического анализа слова; выявить специфику формальной модификации немецких глаголов в истории немецкого языка. Материал исследования </w:t>
      </w:r>
      <w:r w:rsidR="00DC0B0F" w:rsidRPr="00AF33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инфинитивы слабых (правильных) глаголов, взятые из источников различных периодов развития немецкого языка. В статье рассмотрена история появления и становления современного морфологического анализа слова с учетом его диахронии; выявлены типы внутренних и внешних исторических изменений формы слова; установлены закономерности формальных изменений инфинитива слабых (правильных) глаголов в различные периоды развития немецкого языка (упрощение морфемной структуры) и модификация конечного аффикса инфинитива (преобразование в </w:t>
      </w:r>
      <w:proofErr w:type="spellStart"/>
      <w:r>
        <w:rPr>
          <w:rFonts w:ascii="Times New Roman" w:hAnsi="Times New Roman"/>
          <w:i/>
          <w:sz w:val="28"/>
          <w:szCs w:val="28"/>
        </w:rPr>
        <w:t>словоформообразующий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суффикс). </w:t>
      </w:r>
    </w:p>
    <w:p w:rsidR="00C55340" w:rsidRDefault="00C55340" w:rsidP="00D40F1B">
      <w:pPr>
        <w:spacing w:line="360" w:lineRule="auto"/>
        <w:ind w:left="57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структура слова, морфологический анализ, аналогия, нейтрализация, </w:t>
      </w:r>
      <w:proofErr w:type="spellStart"/>
      <w:r>
        <w:rPr>
          <w:rFonts w:ascii="Times New Roman" w:hAnsi="Times New Roman"/>
          <w:i/>
          <w:sz w:val="28"/>
          <w:szCs w:val="28"/>
        </w:rPr>
        <w:t>десемантизация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аффикса, инфинитив, </w:t>
      </w:r>
      <w:proofErr w:type="spellStart"/>
      <w:r>
        <w:rPr>
          <w:rFonts w:ascii="Times New Roman" w:hAnsi="Times New Roman"/>
          <w:i/>
          <w:sz w:val="28"/>
          <w:szCs w:val="28"/>
        </w:rPr>
        <w:t>декореляция</w:t>
      </w:r>
      <w:proofErr w:type="spellEnd"/>
      <w:r>
        <w:rPr>
          <w:rFonts w:ascii="Times New Roman" w:hAnsi="Times New Roman"/>
          <w:i/>
          <w:sz w:val="28"/>
          <w:szCs w:val="28"/>
        </w:rPr>
        <w:t>, упрощение структуры слова.</w:t>
      </w:r>
    </w:p>
    <w:p w:rsidR="00C55340" w:rsidRPr="009A7CE8" w:rsidRDefault="00C55340" w:rsidP="00C55340">
      <w:pPr>
        <w:spacing w:line="360" w:lineRule="auto"/>
        <w:ind w:left="57"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УДК</w:t>
      </w:r>
      <w:r w:rsidRPr="009A7CE8">
        <w:rPr>
          <w:rFonts w:ascii="Times New Roman" w:hAnsi="Times New Roman"/>
          <w:sz w:val="28"/>
          <w:szCs w:val="28"/>
          <w:lang w:val="en-US"/>
        </w:rPr>
        <w:t xml:space="preserve"> 81-112.2  </w:t>
      </w:r>
    </w:p>
    <w:p w:rsidR="00C55340" w:rsidRPr="009A7CE8" w:rsidRDefault="00C55340" w:rsidP="00C55340">
      <w:pPr>
        <w:spacing w:line="360" w:lineRule="auto"/>
        <w:ind w:left="57" w:firstLine="567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A7CE8">
        <w:rPr>
          <w:rFonts w:ascii="Times New Roman" w:hAnsi="Times New Roman"/>
          <w:b/>
          <w:sz w:val="28"/>
          <w:szCs w:val="28"/>
          <w:lang w:val="en-US"/>
        </w:rPr>
        <w:t>Dolgopolova</w:t>
      </w:r>
      <w:proofErr w:type="spellEnd"/>
      <w:r w:rsidRPr="009A7CE8">
        <w:rPr>
          <w:rFonts w:ascii="Times New Roman" w:hAnsi="Times New Roman"/>
          <w:b/>
          <w:sz w:val="28"/>
          <w:szCs w:val="28"/>
          <w:lang w:val="en-US"/>
        </w:rPr>
        <w:t xml:space="preserve"> L.A.</w:t>
      </w:r>
    </w:p>
    <w:p w:rsidR="00C55340" w:rsidRPr="009A7CE8" w:rsidRDefault="00C55340" w:rsidP="00C55340">
      <w:pPr>
        <w:spacing w:line="360" w:lineRule="auto"/>
        <w:ind w:left="57" w:firstLine="567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7CE8">
        <w:rPr>
          <w:rFonts w:ascii="Times New Roman" w:hAnsi="Times New Roman"/>
          <w:b/>
          <w:sz w:val="28"/>
          <w:szCs w:val="28"/>
          <w:lang w:val="en-US"/>
        </w:rPr>
        <w:t>HISTORICAL MODIFICATION OF THE WORLD STRUCTURE</w:t>
      </w:r>
    </w:p>
    <w:p w:rsidR="00C55340" w:rsidRDefault="00C55340" w:rsidP="00C55340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9A7CE8">
        <w:rPr>
          <w:rFonts w:ascii="Times New Roman" w:hAnsi="Times New Roman"/>
          <w:i/>
          <w:sz w:val="28"/>
          <w:szCs w:val="28"/>
          <w:lang w:val="en-US"/>
        </w:rPr>
        <w:tab/>
      </w:r>
      <w:proofErr w:type="gramStart"/>
      <w:r w:rsidRPr="009A7CE8">
        <w:rPr>
          <w:rFonts w:ascii="Times New Roman" w:hAnsi="Times New Roman"/>
          <w:b/>
          <w:i/>
          <w:sz w:val="28"/>
          <w:szCs w:val="28"/>
          <w:lang w:val="en-US"/>
        </w:rPr>
        <w:t>Summary.</w:t>
      </w:r>
      <w:proofErr w:type="gramEnd"/>
      <w:r w:rsidRPr="009A7CE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9A7CE8">
        <w:rPr>
          <w:rFonts w:ascii="Times New Roman" w:hAnsi="Times New Roman"/>
          <w:i/>
          <w:sz w:val="28"/>
          <w:szCs w:val="28"/>
          <w:lang w:val="en-US"/>
        </w:rPr>
        <w:t xml:space="preserve">The  paper </w:t>
      </w:r>
      <w:r>
        <w:rPr>
          <w:rFonts w:ascii="Times New Roman" w:hAnsi="Times New Roman"/>
          <w:i/>
          <w:sz w:val="28"/>
          <w:szCs w:val="28"/>
          <w:lang w:val="en-GB"/>
        </w:rPr>
        <w:t xml:space="preserve">focuses on the 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/>
        </w:rPr>
        <w:t>the main processes associated with historical changes in the word structure and</w:t>
      </w:r>
      <w:r>
        <w:rPr>
          <w:rFonts w:ascii="Times New Roman" w:hAnsi="Times New Roman" w:cs="Times New Roman"/>
          <w:i/>
          <w:color w:val="212121"/>
          <w:sz w:val="28"/>
          <w:szCs w:val="28"/>
          <w:lang/>
        </w:rPr>
        <w:t xml:space="preserve"> on the determination of 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/>
        </w:rPr>
        <w:t xml:space="preserve"> the features of the morphological analysis of the word;</w:t>
      </w:r>
      <w:r>
        <w:rPr>
          <w:rFonts w:ascii="Times New Roman" w:hAnsi="Times New Roman" w:cs="Times New Roman"/>
          <w:i/>
          <w:color w:val="212121"/>
          <w:sz w:val="28"/>
          <w:szCs w:val="28"/>
          <w:lang/>
        </w:rPr>
        <w:t xml:space="preserve"> on the specific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of formal modification of the German verbs is in history of German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.</w:t>
      </w:r>
      <w:r w:rsidR="009A7CE8" w:rsidRPr="009A7C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The study is based on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the infinitives of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regular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verbs, taken from the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text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s of different periods of development of German.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The paper deals with origin and</w:t>
      </w:r>
      <w:r w:rsidR="009A7CE8" w:rsidRPr="009A7C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development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of modern morphological analysis of word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;</w:t>
      </w:r>
      <w:r w:rsidR="009A7CE8" w:rsidRPr="009A7C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with 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internal and external historical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formal 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changes;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principles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of formal changes of 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lastRenderedPageBreak/>
        <w:t xml:space="preserve">infinitive of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regular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verbs in different periods of German (simplification of morpheme structure) and modification of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final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affix of infinitive.</w:t>
      </w:r>
    </w:p>
    <w:p w:rsidR="009A37A9" w:rsidRDefault="00C55340" w:rsidP="00C55340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  <w:lang w:val="en-US"/>
        </w:rPr>
        <w:tab/>
      </w:r>
      <w:r w:rsidRPr="00C55340">
        <w:rPr>
          <w:rFonts w:ascii="Times New Roman" w:hAnsi="Times New Roman" w:cs="Times New Roman"/>
          <w:b/>
          <w:i/>
          <w:color w:val="212121"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: 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structure of word, morphological analysis, analogy, neutralization,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de-</w:t>
      </w:r>
      <w:proofErr w:type="spellStart"/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semantization</w:t>
      </w:r>
      <w:proofErr w:type="spellEnd"/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of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affix, infinitive,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de-correlation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, simplification of word </w:t>
      </w:r>
      <w:r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structure</w:t>
      </w:r>
      <w:r w:rsidRPr="00C55340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.</w:t>
      </w:r>
    </w:p>
    <w:p w:rsidR="00DC0B0F" w:rsidRPr="00C55340" w:rsidRDefault="00DC0B0F" w:rsidP="00C55340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A37A9" w:rsidRPr="00AF33CA" w:rsidRDefault="00D40F1B" w:rsidP="009A37A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0F1B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остано</w:t>
      </w:r>
      <w:r w:rsidRPr="00D40F1B">
        <w:rPr>
          <w:rFonts w:ascii="Times New Roman" w:hAnsi="Times New Roman"/>
          <w:sz w:val="28"/>
          <w:szCs w:val="28"/>
          <w:u w:val="single"/>
        </w:rPr>
        <w:t>вка проблемы.</w:t>
      </w:r>
      <w:r w:rsidR="009A7C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3FB9" w:rsidRPr="00AF33CA">
        <w:rPr>
          <w:rFonts w:ascii="Times New Roman" w:hAnsi="Times New Roman"/>
          <w:sz w:val="28"/>
          <w:szCs w:val="28"/>
        </w:rPr>
        <w:t xml:space="preserve">Проблема исторических изменений в морфологии в последние десятилетия вызывает особый интерес, что </w:t>
      </w:r>
      <w:r w:rsidR="00A23FB9">
        <w:rPr>
          <w:rFonts w:ascii="Times New Roman" w:hAnsi="Times New Roman"/>
          <w:sz w:val="28"/>
          <w:szCs w:val="28"/>
        </w:rPr>
        <w:t>объясняется</w:t>
      </w:r>
      <w:r w:rsidR="00A23FB9" w:rsidRPr="00AF33CA">
        <w:rPr>
          <w:rFonts w:ascii="Times New Roman" w:hAnsi="Times New Roman"/>
          <w:sz w:val="28"/>
          <w:szCs w:val="28"/>
        </w:rPr>
        <w:t xml:space="preserve"> интенсив</w:t>
      </w:r>
      <w:r w:rsidR="00A23FB9">
        <w:rPr>
          <w:rFonts w:ascii="Times New Roman" w:hAnsi="Times New Roman"/>
          <w:sz w:val="28"/>
          <w:szCs w:val="28"/>
        </w:rPr>
        <w:t xml:space="preserve">ной разработкой общих принципов </w:t>
      </w:r>
      <w:proofErr w:type="spellStart"/>
      <w:r w:rsidR="00A23FB9" w:rsidRPr="00AF33CA">
        <w:rPr>
          <w:rFonts w:ascii="Times New Roman" w:hAnsi="Times New Roman"/>
          <w:sz w:val="28"/>
          <w:szCs w:val="28"/>
        </w:rPr>
        <w:t>диахронного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 языкознания. </w:t>
      </w:r>
      <w:proofErr w:type="gramStart"/>
      <w:r w:rsidR="00A23FB9" w:rsidRPr="00AF33CA">
        <w:rPr>
          <w:rFonts w:ascii="Times New Roman" w:hAnsi="Times New Roman"/>
          <w:sz w:val="28"/>
          <w:szCs w:val="28"/>
        </w:rPr>
        <w:t>Среди работ, посвященных теоретическим основам исторического словообразования и словоизменения, отметим труды отечественных лингвистов В.В.Виноградова, Е.</w:t>
      </w:r>
      <w:r w:rsidR="00A23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FB9">
        <w:rPr>
          <w:rFonts w:ascii="Times New Roman" w:hAnsi="Times New Roman"/>
          <w:sz w:val="28"/>
          <w:szCs w:val="28"/>
        </w:rPr>
        <w:t>С.</w:t>
      </w:r>
      <w:r w:rsidR="00A23FB9" w:rsidRPr="00AF33CA">
        <w:rPr>
          <w:rFonts w:ascii="Times New Roman" w:hAnsi="Times New Roman"/>
          <w:sz w:val="28"/>
          <w:szCs w:val="28"/>
        </w:rPr>
        <w:t>Кубряковой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3FB9" w:rsidRPr="00AF33CA">
        <w:rPr>
          <w:rFonts w:ascii="Times New Roman" w:hAnsi="Times New Roman"/>
          <w:sz w:val="28"/>
          <w:szCs w:val="28"/>
        </w:rPr>
        <w:t>А.Э.Макаева</w:t>
      </w:r>
      <w:proofErr w:type="spellEnd"/>
      <w:r w:rsidR="00A23FB9">
        <w:rPr>
          <w:rFonts w:ascii="Times New Roman" w:hAnsi="Times New Roman"/>
          <w:sz w:val="28"/>
          <w:szCs w:val="28"/>
        </w:rPr>
        <w:t>,</w:t>
      </w:r>
      <w:r w:rsidR="00A23FB9" w:rsidRPr="00AF33CA">
        <w:rPr>
          <w:rFonts w:ascii="Times New Roman" w:hAnsi="Times New Roman"/>
          <w:sz w:val="28"/>
          <w:szCs w:val="28"/>
        </w:rPr>
        <w:t xml:space="preserve"> В.Н.</w:t>
      </w:r>
      <w:r w:rsidR="00A23FB9">
        <w:rPr>
          <w:rFonts w:ascii="Times New Roman" w:hAnsi="Times New Roman"/>
          <w:sz w:val="28"/>
          <w:szCs w:val="28"/>
        </w:rPr>
        <w:t>Ярцевой,</w:t>
      </w:r>
      <w:r w:rsidR="00A23FB9" w:rsidRPr="00AF3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FB9" w:rsidRPr="00AF33CA">
        <w:rPr>
          <w:rFonts w:ascii="Times New Roman" w:hAnsi="Times New Roman"/>
          <w:sz w:val="28"/>
          <w:szCs w:val="28"/>
        </w:rPr>
        <w:t>В.Г.Адмони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3FB9" w:rsidRPr="00AF33CA">
        <w:rPr>
          <w:rFonts w:ascii="Times New Roman" w:hAnsi="Times New Roman"/>
          <w:sz w:val="28"/>
          <w:szCs w:val="28"/>
        </w:rPr>
        <w:t>М.М.Гухман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3FB9" w:rsidRPr="00AF33CA">
        <w:rPr>
          <w:rFonts w:ascii="Times New Roman" w:hAnsi="Times New Roman"/>
          <w:sz w:val="28"/>
          <w:szCs w:val="28"/>
        </w:rPr>
        <w:t>В.М.Жирмунскогои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 др.</w:t>
      </w:r>
      <w:r w:rsidR="009A37A9">
        <w:rPr>
          <w:rFonts w:ascii="Times New Roman" w:hAnsi="Times New Roman"/>
          <w:sz w:val="28"/>
          <w:szCs w:val="28"/>
        </w:rPr>
        <w:t xml:space="preserve">  Характеризуя познавательные процессы сущности языка, Е. С. </w:t>
      </w:r>
      <w:proofErr w:type="spellStart"/>
      <w:r w:rsidR="009A37A9">
        <w:rPr>
          <w:rFonts w:ascii="Times New Roman" w:hAnsi="Times New Roman"/>
          <w:sz w:val="28"/>
          <w:szCs w:val="28"/>
        </w:rPr>
        <w:t>Кубрякова</w:t>
      </w:r>
      <w:proofErr w:type="spellEnd"/>
      <w:r w:rsidR="009A3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выделяет</w:t>
      </w:r>
      <w:r w:rsidR="009A37A9">
        <w:rPr>
          <w:rFonts w:ascii="Times New Roman" w:hAnsi="Times New Roman"/>
          <w:sz w:val="28"/>
          <w:szCs w:val="28"/>
        </w:rPr>
        <w:t xml:space="preserve"> «широкомасштабные процессы», связанные с «определением сущности происхождения и природы языка…» </w:t>
      </w:r>
      <w:r w:rsidR="009A37A9" w:rsidRPr="009A7CE8">
        <w:rPr>
          <w:rFonts w:ascii="Times New Roman" w:hAnsi="Times New Roman"/>
          <w:sz w:val="28"/>
          <w:szCs w:val="28"/>
        </w:rPr>
        <w:t>[</w:t>
      </w:r>
      <w:r w:rsidRPr="009A7C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9A37A9" w:rsidRPr="009A7CE8">
        <w:rPr>
          <w:rFonts w:ascii="Times New Roman" w:hAnsi="Times New Roman"/>
          <w:sz w:val="28"/>
          <w:szCs w:val="28"/>
        </w:rPr>
        <w:t>60]</w:t>
      </w:r>
      <w:r w:rsidR="009A37A9">
        <w:rPr>
          <w:rFonts w:ascii="Times New Roman" w:hAnsi="Times New Roman"/>
          <w:sz w:val="28"/>
          <w:szCs w:val="28"/>
        </w:rPr>
        <w:t>.</w:t>
      </w:r>
      <w:proofErr w:type="gramEnd"/>
      <w:r w:rsidR="009A37A9">
        <w:rPr>
          <w:rFonts w:ascii="Times New Roman" w:hAnsi="Times New Roman"/>
          <w:sz w:val="28"/>
          <w:szCs w:val="28"/>
        </w:rPr>
        <w:t xml:space="preserve"> Подобные исследования по ее утверждению расширяют «наш</w:t>
      </w:r>
      <w:r>
        <w:rPr>
          <w:rFonts w:ascii="Times New Roman" w:hAnsi="Times New Roman"/>
          <w:sz w:val="28"/>
          <w:szCs w:val="28"/>
        </w:rPr>
        <w:t>и представления о языке за счет</w:t>
      </w:r>
      <w:r w:rsidR="009A37A9">
        <w:rPr>
          <w:rFonts w:ascii="Times New Roman" w:hAnsi="Times New Roman"/>
          <w:sz w:val="28"/>
          <w:szCs w:val="28"/>
        </w:rPr>
        <w:t xml:space="preserve"> появления в них доселе </w:t>
      </w:r>
      <w:proofErr w:type="spellStart"/>
      <w:r w:rsidR="009A37A9">
        <w:rPr>
          <w:rFonts w:ascii="Times New Roman" w:hAnsi="Times New Roman"/>
          <w:sz w:val="28"/>
          <w:szCs w:val="28"/>
        </w:rPr>
        <w:t>неидентифицированных</w:t>
      </w:r>
      <w:proofErr w:type="spellEnd"/>
      <w:r w:rsidR="009A37A9">
        <w:rPr>
          <w:rFonts w:ascii="Times New Roman" w:hAnsi="Times New Roman"/>
          <w:sz w:val="28"/>
          <w:szCs w:val="28"/>
        </w:rPr>
        <w:t xml:space="preserve"> языковых </w:t>
      </w:r>
      <w:r w:rsidR="009A37A9">
        <w:rPr>
          <w:rFonts w:ascii="Times New Roman" w:hAnsi="Times New Roman"/>
          <w:b/>
          <w:sz w:val="28"/>
          <w:szCs w:val="28"/>
        </w:rPr>
        <w:t xml:space="preserve">индивидуальных </w:t>
      </w:r>
      <w:r w:rsidR="009A37A9">
        <w:rPr>
          <w:rFonts w:ascii="Times New Roman" w:hAnsi="Times New Roman"/>
          <w:sz w:val="28"/>
          <w:szCs w:val="28"/>
        </w:rPr>
        <w:t xml:space="preserve">объектов,…» </w:t>
      </w:r>
      <w:r w:rsidRPr="009A7CE8">
        <w:rPr>
          <w:rFonts w:ascii="Times New Roman" w:hAnsi="Times New Roman"/>
          <w:sz w:val="28"/>
          <w:szCs w:val="28"/>
        </w:rPr>
        <w:t>[там же, с. 6</w:t>
      </w:r>
      <w:r w:rsidR="009A37A9" w:rsidRPr="009A7CE8">
        <w:rPr>
          <w:rFonts w:ascii="Times New Roman" w:hAnsi="Times New Roman"/>
          <w:sz w:val="28"/>
          <w:szCs w:val="28"/>
        </w:rPr>
        <w:t>1</w:t>
      </w:r>
      <w:r w:rsidRPr="009A7CE8">
        <w:rPr>
          <w:rFonts w:ascii="Times New Roman" w:hAnsi="Times New Roman"/>
          <w:sz w:val="28"/>
          <w:szCs w:val="28"/>
        </w:rPr>
        <w:t>].</w:t>
      </w:r>
    </w:p>
    <w:p w:rsidR="00A23FB9" w:rsidRPr="00AF33CA" w:rsidRDefault="00D40F1B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0F1B">
        <w:rPr>
          <w:rFonts w:ascii="Times New Roman" w:hAnsi="Times New Roman"/>
          <w:sz w:val="28"/>
          <w:szCs w:val="28"/>
          <w:u w:val="single"/>
        </w:rPr>
        <w:t xml:space="preserve">Анализ </w:t>
      </w:r>
      <w:proofErr w:type="spellStart"/>
      <w:r w:rsidRPr="00D40F1B">
        <w:rPr>
          <w:rFonts w:ascii="Times New Roman" w:hAnsi="Times New Roman"/>
          <w:sz w:val="28"/>
          <w:szCs w:val="28"/>
          <w:u w:val="single"/>
        </w:rPr>
        <w:t>литературы.</w:t>
      </w:r>
      <w:r w:rsidR="00A23FB9" w:rsidRPr="00AF33CA">
        <w:rPr>
          <w:rFonts w:ascii="Times New Roman" w:hAnsi="Times New Roman"/>
          <w:sz w:val="28"/>
          <w:szCs w:val="28"/>
        </w:rPr>
        <w:t>Впервые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 к исторической морфологии немецкого языка обр</w:t>
      </w:r>
      <w:r w:rsidR="00A23FB9">
        <w:rPr>
          <w:rFonts w:ascii="Times New Roman" w:hAnsi="Times New Roman"/>
          <w:sz w:val="28"/>
          <w:szCs w:val="28"/>
        </w:rPr>
        <w:t xml:space="preserve">атился </w:t>
      </w:r>
      <w:r w:rsidR="00A23FB9" w:rsidRPr="00AF33CA">
        <w:rPr>
          <w:rFonts w:ascii="Times New Roman" w:hAnsi="Times New Roman"/>
          <w:sz w:val="28"/>
          <w:szCs w:val="28"/>
        </w:rPr>
        <w:t xml:space="preserve">Я.Гримм в своей работе </w:t>
      </w:r>
      <w:r w:rsidR="00A23FB9">
        <w:rPr>
          <w:rFonts w:ascii="Times New Roman" w:hAnsi="Times New Roman"/>
          <w:sz w:val="28"/>
          <w:szCs w:val="28"/>
        </w:rPr>
        <w:t>"</w:t>
      </w:r>
      <w:r w:rsidR="00A23FB9" w:rsidRPr="00AF33CA">
        <w:rPr>
          <w:rFonts w:ascii="Times New Roman" w:hAnsi="Times New Roman"/>
          <w:sz w:val="28"/>
          <w:szCs w:val="28"/>
        </w:rPr>
        <w:t>Немецкая грамматика</w:t>
      </w:r>
      <w:r w:rsidR="00A23FB9">
        <w:rPr>
          <w:rFonts w:ascii="Times New Roman" w:hAnsi="Times New Roman"/>
          <w:sz w:val="28"/>
          <w:szCs w:val="28"/>
        </w:rPr>
        <w:t>"</w:t>
      </w:r>
      <w:r w:rsidR="00A23FB9" w:rsidRPr="00211F9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23FB9" w:rsidRPr="00D40F1B">
        <w:rPr>
          <w:rFonts w:ascii="Times New Roman" w:hAnsi="Times New Roman"/>
          <w:color w:val="000000" w:themeColor="text1"/>
          <w:sz w:val="28"/>
          <w:szCs w:val="28"/>
        </w:rPr>
        <w:t xml:space="preserve">]. </w:t>
      </w:r>
      <w:r w:rsidR="00A23FB9" w:rsidRPr="00AF33CA">
        <w:rPr>
          <w:rFonts w:ascii="Times New Roman" w:hAnsi="Times New Roman"/>
          <w:sz w:val="28"/>
          <w:szCs w:val="28"/>
        </w:rPr>
        <w:t xml:space="preserve">Весь имеющийся языковой материал, включая также и конструкции древнего этапа развития немецкого языка, он анализирует и классифицирует с историко-генетических позиций на синхронных срезах языка без вскрытия причин и описания механизмов изменений. Основные положения его концепции была развиты и дополнены в дальнейшем младограмматиками </w:t>
      </w:r>
      <w:proofErr w:type="spellStart"/>
      <w:r w:rsidR="00A23FB9" w:rsidRPr="00AF33CA">
        <w:rPr>
          <w:rFonts w:ascii="Times New Roman" w:hAnsi="Times New Roman"/>
          <w:sz w:val="28"/>
          <w:szCs w:val="28"/>
        </w:rPr>
        <w:t>О.Бехагелем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3FB9" w:rsidRPr="00AF33CA">
        <w:rPr>
          <w:rFonts w:ascii="Times New Roman" w:hAnsi="Times New Roman"/>
          <w:sz w:val="28"/>
          <w:szCs w:val="28"/>
        </w:rPr>
        <w:t>Ф.</w:t>
      </w:r>
      <w:r w:rsidR="00A23FB9">
        <w:rPr>
          <w:rFonts w:ascii="Times New Roman" w:hAnsi="Times New Roman"/>
          <w:sz w:val="28"/>
          <w:szCs w:val="28"/>
        </w:rPr>
        <w:t>Клуге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3FB9" w:rsidRPr="00AF33CA">
        <w:rPr>
          <w:rFonts w:ascii="Times New Roman" w:hAnsi="Times New Roman"/>
          <w:sz w:val="28"/>
          <w:szCs w:val="28"/>
        </w:rPr>
        <w:t>Г.Паулем</w:t>
      </w:r>
      <w:proofErr w:type="spellEnd"/>
      <w:r w:rsidR="00A23FB9" w:rsidRPr="00AF33CA">
        <w:rPr>
          <w:rFonts w:ascii="Times New Roman" w:hAnsi="Times New Roman"/>
          <w:sz w:val="28"/>
          <w:szCs w:val="28"/>
        </w:rPr>
        <w:t xml:space="preserve"> и другими. 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 xml:space="preserve">Основной заслугой младограмматиков является полное описание действия фонетических законов как законов развития языка, а также введение понятия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аналогия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3CA">
        <w:rPr>
          <w:rFonts w:ascii="Times New Roman" w:hAnsi="Times New Roman"/>
          <w:sz w:val="28"/>
          <w:szCs w:val="28"/>
        </w:rPr>
        <w:t>Г.Пауль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посвятил проблеме аналогии целую главу в своей работе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Принципы истории языка</w:t>
      </w:r>
      <w:r>
        <w:rPr>
          <w:rFonts w:ascii="Times New Roman" w:hAnsi="Times New Roman"/>
          <w:sz w:val="28"/>
          <w:szCs w:val="28"/>
        </w:rPr>
        <w:t>"</w:t>
      </w:r>
      <w:r w:rsidRPr="00211F9E">
        <w:rPr>
          <w:rFonts w:ascii="Times New Roman" w:hAnsi="Times New Roman"/>
          <w:sz w:val="28"/>
          <w:szCs w:val="28"/>
        </w:rPr>
        <w:t>[</w:t>
      </w:r>
      <w:r w:rsidR="00D40F1B" w:rsidRPr="00D40F1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211F9E">
        <w:rPr>
          <w:rFonts w:ascii="Times New Roman" w:hAnsi="Times New Roman"/>
          <w:sz w:val="28"/>
          <w:szCs w:val="28"/>
        </w:rPr>
        <w:t>]</w:t>
      </w:r>
      <w:r w:rsidRPr="00AF33CA">
        <w:rPr>
          <w:rFonts w:ascii="Times New Roman" w:hAnsi="Times New Roman"/>
          <w:sz w:val="28"/>
          <w:szCs w:val="28"/>
        </w:rPr>
        <w:t xml:space="preserve">, пояснив ее таким образом: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 xml:space="preserve">В истории языка </w:t>
      </w:r>
      <w:r w:rsidRPr="00AF33CA">
        <w:rPr>
          <w:rFonts w:ascii="Times New Roman" w:hAnsi="Times New Roman"/>
          <w:sz w:val="28"/>
          <w:szCs w:val="28"/>
        </w:rPr>
        <w:lastRenderedPageBreak/>
        <w:t>мы наблюдаем постоянную борьбу двух противоположных тенденций. За каждым разъединением следует воссоединение. Чем сильнее было разрушительное воздействи</w:t>
      </w:r>
      <w:r>
        <w:rPr>
          <w:rFonts w:ascii="Times New Roman" w:hAnsi="Times New Roman"/>
          <w:sz w:val="28"/>
          <w:szCs w:val="28"/>
        </w:rPr>
        <w:t xml:space="preserve">е звуковых изменений на группы, </w:t>
      </w:r>
      <w:r w:rsidRPr="00AF33CA">
        <w:rPr>
          <w:rFonts w:ascii="Times New Roman" w:hAnsi="Times New Roman"/>
          <w:sz w:val="28"/>
          <w:szCs w:val="28"/>
        </w:rPr>
        <w:t>тем активнее деятельно</w:t>
      </w:r>
      <w:r w:rsidR="009A37A9">
        <w:rPr>
          <w:rFonts w:ascii="Times New Roman" w:hAnsi="Times New Roman"/>
          <w:sz w:val="28"/>
          <w:szCs w:val="28"/>
        </w:rPr>
        <w:t>сть новообразования</w:t>
      </w:r>
      <w:r w:rsidRPr="00E66011">
        <w:rPr>
          <w:rFonts w:ascii="Times New Roman" w:hAnsi="Times New Roman"/>
          <w:sz w:val="28"/>
          <w:szCs w:val="28"/>
        </w:rPr>
        <w:t xml:space="preserve"> [</w:t>
      </w:r>
      <w:r w:rsidRPr="00AF33CA">
        <w:rPr>
          <w:rFonts w:ascii="Times New Roman" w:hAnsi="Times New Roman"/>
          <w:sz w:val="28"/>
          <w:szCs w:val="28"/>
        </w:rPr>
        <w:t>…</w:t>
      </w:r>
      <w:r w:rsidRPr="00E66011">
        <w:rPr>
          <w:rFonts w:ascii="Times New Roman" w:hAnsi="Times New Roman"/>
          <w:sz w:val="28"/>
          <w:szCs w:val="28"/>
        </w:rPr>
        <w:t>].</w:t>
      </w:r>
      <w:r w:rsidRPr="00AF33CA">
        <w:rPr>
          <w:rFonts w:ascii="Times New Roman" w:hAnsi="Times New Roman"/>
          <w:sz w:val="28"/>
          <w:szCs w:val="28"/>
        </w:rPr>
        <w:t xml:space="preserve"> Фактором, противодействующим разрушительному воздействию звуковых изменений, является образование по аналогии</w:t>
      </w:r>
      <w:r>
        <w:rPr>
          <w:rFonts w:ascii="Times New Roman" w:hAnsi="Times New Roman"/>
          <w:sz w:val="28"/>
          <w:szCs w:val="28"/>
        </w:rPr>
        <w:t>"</w:t>
      </w:r>
      <w:r w:rsidRPr="00716BD1">
        <w:rPr>
          <w:rFonts w:ascii="Times New Roman" w:hAnsi="Times New Roman"/>
          <w:sz w:val="28"/>
          <w:szCs w:val="28"/>
        </w:rPr>
        <w:t>[</w:t>
      </w:r>
      <w:r w:rsidR="00D40F1B">
        <w:rPr>
          <w:rFonts w:ascii="Times New Roman" w:hAnsi="Times New Roman"/>
          <w:sz w:val="28"/>
          <w:szCs w:val="28"/>
        </w:rPr>
        <w:t>10</w:t>
      </w:r>
      <w:r w:rsidRPr="00716B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16B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240</w:t>
      </w:r>
      <w:r w:rsidRPr="00716BD1">
        <w:rPr>
          <w:rFonts w:ascii="Times New Roman" w:hAnsi="Times New Roman"/>
          <w:sz w:val="28"/>
          <w:szCs w:val="28"/>
        </w:rPr>
        <w:t>]</w:t>
      </w:r>
      <w:r w:rsidRPr="00AF33CA">
        <w:rPr>
          <w:rFonts w:ascii="Times New Roman" w:hAnsi="Times New Roman"/>
          <w:sz w:val="28"/>
          <w:szCs w:val="28"/>
        </w:rPr>
        <w:t xml:space="preserve">. Г. </w:t>
      </w:r>
      <w:proofErr w:type="spellStart"/>
      <w:r w:rsidRPr="00AF33CA">
        <w:rPr>
          <w:rFonts w:ascii="Times New Roman" w:hAnsi="Times New Roman"/>
          <w:sz w:val="28"/>
          <w:szCs w:val="28"/>
        </w:rPr>
        <w:t>Пауль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ввел понятие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аналогических пропорций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, объ</w:t>
      </w:r>
      <w:r>
        <w:rPr>
          <w:rFonts w:ascii="Times New Roman" w:hAnsi="Times New Roman"/>
          <w:sz w:val="28"/>
          <w:szCs w:val="28"/>
        </w:rPr>
        <w:t xml:space="preserve">единенных сходством формального </w:t>
      </w:r>
      <w:r w:rsidRPr="00AF33C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вещественного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 xml:space="preserve"> выражения или значения в слове, которые включают, по крайней мере, три члена: </w:t>
      </w:r>
      <w:r w:rsidRPr="00AF33CA">
        <w:rPr>
          <w:rFonts w:ascii="Times New Roman" w:hAnsi="Times New Roman"/>
          <w:i/>
          <w:sz w:val="28"/>
          <w:szCs w:val="28"/>
          <w:lang w:val="de-DE"/>
        </w:rPr>
        <w:t>Tag</w:t>
      </w:r>
      <w:r w:rsidRPr="00AF33CA">
        <w:rPr>
          <w:rFonts w:ascii="Times New Roman" w:hAnsi="Times New Roman"/>
          <w:i/>
          <w:sz w:val="28"/>
          <w:szCs w:val="28"/>
        </w:rPr>
        <w:t>:</w:t>
      </w:r>
      <w:r w:rsidRPr="00AF33CA">
        <w:rPr>
          <w:rFonts w:ascii="Times New Roman" w:hAnsi="Times New Roman"/>
          <w:i/>
          <w:sz w:val="28"/>
          <w:szCs w:val="28"/>
          <w:lang w:val="de-DE"/>
        </w:rPr>
        <w:t>Tages</w:t>
      </w:r>
      <w:r w:rsidRPr="00AF33CA">
        <w:rPr>
          <w:rFonts w:ascii="Times New Roman" w:hAnsi="Times New Roman"/>
          <w:i/>
          <w:sz w:val="28"/>
          <w:szCs w:val="28"/>
        </w:rPr>
        <w:t>=</w:t>
      </w:r>
      <w:r w:rsidRPr="00AF33CA">
        <w:rPr>
          <w:rFonts w:ascii="Times New Roman" w:hAnsi="Times New Roman"/>
          <w:i/>
          <w:sz w:val="28"/>
          <w:szCs w:val="28"/>
          <w:lang w:val="de-DE"/>
        </w:rPr>
        <w:t>Arm</w:t>
      </w:r>
      <w:r w:rsidRPr="00AF33CA">
        <w:rPr>
          <w:rFonts w:ascii="Times New Roman" w:hAnsi="Times New Roman"/>
          <w:i/>
          <w:sz w:val="28"/>
          <w:szCs w:val="28"/>
        </w:rPr>
        <w:t>:</w:t>
      </w:r>
      <w:r w:rsidRPr="00AF33CA">
        <w:rPr>
          <w:rFonts w:ascii="Times New Roman" w:hAnsi="Times New Roman"/>
          <w:i/>
          <w:sz w:val="28"/>
          <w:szCs w:val="28"/>
          <w:lang w:val="de-DE"/>
        </w:rPr>
        <w:t>Armes</w:t>
      </w:r>
      <w:r w:rsidRPr="00AF33CA">
        <w:rPr>
          <w:rFonts w:ascii="Times New Roman" w:hAnsi="Times New Roman"/>
          <w:i/>
          <w:sz w:val="28"/>
          <w:szCs w:val="28"/>
        </w:rPr>
        <w:t>=</w:t>
      </w:r>
      <w:r w:rsidRPr="00AF33CA">
        <w:rPr>
          <w:rFonts w:ascii="Times New Roman" w:hAnsi="Times New Roman"/>
          <w:i/>
          <w:sz w:val="28"/>
          <w:szCs w:val="28"/>
          <w:lang w:val="de-DE"/>
        </w:rPr>
        <w:t>Fisch</w:t>
      </w:r>
      <w:r w:rsidRPr="00AF33CA">
        <w:rPr>
          <w:rFonts w:ascii="Times New Roman" w:hAnsi="Times New Roman"/>
          <w:i/>
          <w:sz w:val="28"/>
          <w:szCs w:val="28"/>
        </w:rPr>
        <w:t>:</w:t>
      </w:r>
      <w:r w:rsidRPr="00AF33CA">
        <w:rPr>
          <w:rFonts w:ascii="Times New Roman" w:hAnsi="Times New Roman"/>
          <w:i/>
          <w:sz w:val="28"/>
          <w:szCs w:val="28"/>
          <w:lang w:val="de-DE"/>
        </w:rPr>
        <w:t>Fisches</w:t>
      </w:r>
      <w:r w:rsidRPr="00AF33CA">
        <w:rPr>
          <w:rFonts w:ascii="Times New Roman" w:hAnsi="Times New Roman"/>
          <w:i/>
          <w:sz w:val="28"/>
          <w:szCs w:val="28"/>
        </w:rPr>
        <w:t>.</w:t>
      </w:r>
      <w:r w:rsidRPr="00AF33CA">
        <w:rPr>
          <w:rFonts w:ascii="Times New Roman" w:hAnsi="Times New Roman"/>
          <w:sz w:val="28"/>
          <w:szCs w:val="28"/>
        </w:rPr>
        <w:t xml:space="preserve"> Действие механизма аналогии он объясняет психологическим фактором. 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 xml:space="preserve">Аналогия рассматривалась младограмматиками, скорее,  как исключение, которое помогает пояснить те исторические изменения в структуре слова, которые необъяснимы с помощью фонетических законов. Со временем  было установлено, что аналогия – это не исключение, а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причина и фактор</w:t>
      </w:r>
      <w:r>
        <w:rPr>
          <w:rFonts w:ascii="Times New Roman" w:hAnsi="Times New Roman"/>
          <w:sz w:val="28"/>
          <w:szCs w:val="28"/>
        </w:rPr>
        <w:t>"</w:t>
      </w:r>
      <w:r w:rsidR="009A37A9">
        <w:rPr>
          <w:rFonts w:ascii="Times New Roman" w:hAnsi="Times New Roman"/>
          <w:sz w:val="28"/>
          <w:szCs w:val="28"/>
        </w:rPr>
        <w:t xml:space="preserve"> морфологических изменений</w:t>
      </w:r>
      <w:r w:rsidRPr="00AF33CA">
        <w:rPr>
          <w:rFonts w:ascii="Times New Roman" w:hAnsi="Times New Roman"/>
          <w:sz w:val="28"/>
          <w:szCs w:val="28"/>
        </w:rPr>
        <w:t xml:space="preserve">. 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 xml:space="preserve">В дальнейшем проблема аналогии разрабатывалась на материале славянских языков </w:t>
      </w:r>
      <w:proofErr w:type="spellStart"/>
      <w:r w:rsidRPr="00AF33CA">
        <w:rPr>
          <w:rFonts w:ascii="Times New Roman" w:hAnsi="Times New Roman"/>
          <w:sz w:val="28"/>
          <w:szCs w:val="28"/>
        </w:rPr>
        <w:t>И.А.Бодуэном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AF33CA">
        <w:rPr>
          <w:rFonts w:ascii="Times New Roman" w:hAnsi="Times New Roman"/>
          <w:sz w:val="28"/>
          <w:szCs w:val="28"/>
        </w:rPr>
        <w:t>Куртене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3CA">
        <w:rPr>
          <w:rFonts w:ascii="Times New Roman" w:hAnsi="Times New Roman"/>
          <w:sz w:val="28"/>
          <w:szCs w:val="28"/>
        </w:rPr>
        <w:t>Л.А.Булаховским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AF33CA">
        <w:rPr>
          <w:rFonts w:ascii="Times New Roman" w:hAnsi="Times New Roman"/>
          <w:sz w:val="28"/>
          <w:szCs w:val="28"/>
        </w:rPr>
        <w:t>Курилович</w:t>
      </w:r>
      <w:proofErr w:type="spellEnd"/>
      <w:r w:rsidRPr="00AF33CA">
        <w:rPr>
          <w:rFonts w:ascii="Times New Roman" w:hAnsi="Times New Roman"/>
          <w:sz w:val="28"/>
          <w:szCs w:val="28"/>
        </w:rPr>
        <w:t>, результаты исследования которых способствовали становлению диахронической морфологии (В.И.Георгиев, В.К.Журавлев и др.). Если младограмматики стремились пояснить истори</w:t>
      </w:r>
      <w:r>
        <w:rPr>
          <w:rFonts w:ascii="Times New Roman" w:hAnsi="Times New Roman"/>
          <w:sz w:val="28"/>
          <w:szCs w:val="28"/>
        </w:rPr>
        <w:t>ю</w:t>
      </w:r>
      <w:r w:rsidRPr="00AF33CA">
        <w:rPr>
          <w:rFonts w:ascii="Times New Roman" w:hAnsi="Times New Roman"/>
          <w:sz w:val="28"/>
          <w:szCs w:val="28"/>
        </w:rPr>
        <w:t xml:space="preserve"> каждой морфемы и описать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Pr="00AF33CA">
        <w:rPr>
          <w:rFonts w:ascii="Times New Roman" w:hAnsi="Times New Roman"/>
          <w:sz w:val="28"/>
          <w:szCs w:val="28"/>
        </w:rPr>
        <w:t>праморфему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 xml:space="preserve"> индоевропейского языка на основе фонетических законов, то в настоящее время отдельн</w:t>
      </w:r>
      <w:r w:rsidR="009A37A9">
        <w:rPr>
          <w:rFonts w:ascii="Times New Roman" w:hAnsi="Times New Roman"/>
          <w:sz w:val="28"/>
          <w:szCs w:val="28"/>
        </w:rPr>
        <w:t>ые морфемы</w:t>
      </w:r>
      <w:r w:rsidRPr="00AF33CA">
        <w:rPr>
          <w:rFonts w:ascii="Times New Roman" w:hAnsi="Times New Roman"/>
          <w:sz w:val="28"/>
          <w:szCs w:val="28"/>
        </w:rPr>
        <w:t xml:space="preserve"> рассматриваются как звенья определенной целостной системы, в рамках которой они взаимообусловлены. Было установлено, что фонетические законы действуют на </w:t>
      </w:r>
      <w:proofErr w:type="spellStart"/>
      <w:r w:rsidRPr="00AF33CA">
        <w:rPr>
          <w:rFonts w:ascii="Times New Roman" w:hAnsi="Times New Roman"/>
          <w:sz w:val="28"/>
          <w:szCs w:val="28"/>
        </w:rPr>
        <w:t>аллофонном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уровне: изменение, фонетическое варьирование и его ограничение происходят в рамках единой фонемы. Морфологические законы аналогии действуют на алломорфном уровне, в рамках единой морфемы </w:t>
      </w:r>
      <w:r w:rsidRPr="00716BD1">
        <w:rPr>
          <w:rFonts w:ascii="Times New Roman" w:hAnsi="Times New Roman"/>
          <w:sz w:val="28"/>
          <w:szCs w:val="28"/>
        </w:rPr>
        <w:t>[</w:t>
      </w:r>
      <w:r w:rsidR="00D40F1B" w:rsidRPr="00D40F1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16B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16B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45</w:t>
      </w:r>
      <w:r w:rsidRPr="00716BD1">
        <w:rPr>
          <w:rFonts w:ascii="Times New Roman" w:hAnsi="Times New Roman"/>
          <w:sz w:val="28"/>
          <w:szCs w:val="28"/>
        </w:rPr>
        <w:t>]</w:t>
      </w:r>
      <w:r w:rsidRPr="00AF33CA">
        <w:rPr>
          <w:rFonts w:ascii="Times New Roman" w:hAnsi="Times New Roman"/>
          <w:sz w:val="28"/>
          <w:szCs w:val="28"/>
        </w:rPr>
        <w:t xml:space="preserve">. 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 xml:space="preserve">Алломорфами одной морфемы могут стать результаты соответствующих фонетических законов. На основании этого, В.К.Журавлев уточняет понятие аналогии: </w:t>
      </w:r>
      <w:r>
        <w:rPr>
          <w:rFonts w:ascii="Times New Roman" w:hAnsi="Times New Roman"/>
          <w:sz w:val="28"/>
          <w:szCs w:val="28"/>
        </w:rPr>
        <w:t>"</w:t>
      </w:r>
      <w:r w:rsidR="00D40F1B">
        <w:rPr>
          <w:rFonts w:ascii="Times New Roman" w:hAnsi="Times New Roman"/>
          <w:sz w:val="28"/>
          <w:szCs w:val="28"/>
        </w:rPr>
        <w:t>«</w:t>
      </w:r>
      <w:r w:rsidRPr="00AF33CA">
        <w:rPr>
          <w:rFonts w:ascii="Times New Roman" w:hAnsi="Times New Roman"/>
          <w:sz w:val="28"/>
          <w:szCs w:val="28"/>
        </w:rPr>
        <w:t>Снятие</w:t>
      </w:r>
      <w:r w:rsidR="00D40F1B">
        <w:rPr>
          <w:rFonts w:ascii="Times New Roman" w:hAnsi="Times New Roman"/>
          <w:sz w:val="28"/>
          <w:szCs w:val="28"/>
        </w:rPr>
        <w:t>»</w:t>
      </w:r>
      <w:r w:rsidRPr="00AF33CA">
        <w:rPr>
          <w:rFonts w:ascii="Times New Roman" w:hAnsi="Times New Roman"/>
          <w:sz w:val="28"/>
          <w:szCs w:val="28"/>
        </w:rPr>
        <w:t xml:space="preserve"> вариативности алломорфов путем замещения одним из </w:t>
      </w:r>
      <w:r w:rsidRPr="00AF33CA">
        <w:rPr>
          <w:rFonts w:ascii="Times New Roman" w:hAnsi="Times New Roman"/>
          <w:sz w:val="28"/>
          <w:szCs w:val="28"/>
        </w:rPr>
        <w:lastRenderedPageBreak/>
        <w:t>алломорфов всех других, функционирующих в данном языке на данном этапе его развития, и составляет суть грамматической аналогии</w:t>
      </w:r>
      <w:r>
        <w:rPr>
          <w:rFonts w:ascii="Times New Roman" w:hAnsi="Times New Roman"/>
          <w:sz w:val="28"/>
          <w:szCs w:val="28"/>
        </w:rPr>
        <w:t xml:space="preserve">" </w:t>
      </w:r>
      <w:r w:rsidRPr="00716BD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там же</w:t>
      </w:r>
      <w:r w:rsidRPr="00716BD1">
        <w:rPr>
          <w:rFonts w:ascii="Times New Roman" w:hAnsi="Times New Roman"/>
          <w:sz w:val="28"/>
          <w:szCs w:val="28"/>
        </w:rPr>
        <w:t>]</w:t>
      </w:r>
      <w:r w:rsidR="009A37A9">
        <w:rPr>
          <w:rFonts w:ascii="Times New Roman" w:hAnsi="Times New Roman"/>
          <w:sz w:val="28"/>
          <w:szCs w:val="28"/>
        </w:rPr>
        <w:t xml:space="preserve">. </w:t>
      </w:r>
      <w:r w:rsidRPr="00AF33CA">
        <w:rPr>
          <w:rFonts w:ascii="Times New Roman" w:hAnsi="Times New Roman"/>
          <w:sz w:val="28"/>
          <w:szCs w:val="28"/>
        </w:rPr>
        <w:t>Различия между фонетическим законом и з</w:t>
      </w:r>
      <w:r w:rsidR="009A37A9">
        <w:rPr>
          <w:rFonts w:ascii="Times New Roman" w:hAnsi="Times New Roman"/>
          <w:sz w:val="28"/>
          <w:szCs w:val="28"/>
        </w:rPr>
        <w:t xml:space="preserve">аконом морфологической аналогии </w:t>
      </w:r>
      <w:r w:rsidRPr="00AF33CA">
        <w:rPr>
          <w:rFonts w:ascii="Times New Roman" w:hAnsi="Times New Roman"/>
          <w:sz w:val="28"/>
          <w:szCs w:val="28"/>
        </w:rPr>
        <w:t>В.К.Журавлев видит в том, что действие первого в данном языке на данном этапе его развития непреложно, не ограничено лексическим или грамматическим материалом. Действию морфологической аналогии в данный момент подвержена лишь данная словоформа; изменение при этом совершается постепенно</w:t>
      </w:r>
      <w:r>
        <w:rPr>
          <w:rFonts w:ascii="Times New Roman" w:hAnsi="Times New Roman"/>
          <w:sz w:val="28"/>
          <w:szCs w:val="28"/>
        </w:rPr>
        <w:t xml:space="preserve">, от одной словоформы к другой </w:t>
      </w:r>
      <w:r w:rsidRPr="00716BD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там же</w:t>
      </w:r>
      <w:r w:rsidRPr="00716B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16B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48</w:t>
      </w:r>
      <w:r w:rsidRPr="00716BD1">
        <w:rPr>
          <w:rFonts w:ascii="Times New Roman" w:hAnsi="Times New Roman"/>
          <w:sz w:val="28"/>
          <w:szCs w:val="28"/>
        </w:rPr>
        <w:t>]</w:t>
      </w:r>
      <w:r w:rsidRPr="00AF33CA">
        <w:rPr>
          <w:rFonts w:ascii="Times New Roman" w:hAnsi="Times New Roman"/>
          <w:sz w:val="28"/>
          <w:szCs w:val="28"/>
        </w:rPr>
        <w:t>.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>При анализе исторических изменений следует также учитывать явление морфологической нейтрализации (термин введен Н.Трубецким), которое необходимо отличать от морф</w:t>
      </w:r>
      <w:r>
        <w:rPr>
          <w:rFonts w:ascii="Times New Roman" w:hAnsi="Times New Roman"/>
          <w:sz w:val="28"/>
          <w:szCs w:val="28"/>
        </w:rPr>
        <w:t xml:space="preserve">ологической аналогии. Речь идет </w:t>
      </w:r>
      <w:r w:rsidRPr="00AF33CA">
        <w:rPr>
          <w:rFonts w:ascii="Times New Roman" w:hAnsi="Times New Roman"/>
          <w:sz w:val="28"/>
          <w:szCs w:val="28"/>
        </w:rPr>
        <w:t xml:space="preserve">о нейтрализации морфологической оппозиции, позиционном снятии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полезного противопоставления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 xml:space="preserve">. Примером может служить нейтрализация противопоставления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именительный/винительный падеж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 xml:space="preserve"> для существительных мужского рода в русском языке: </w:t>
      </w:r>
      <w:r w:rsidRPr="00AF33CA">
        <w:rPr>
          <w:rFonts w:ascii="Times New Roman" w:hAnsi="Times New Roman"/>
          <w:i/>
          <w:sz w:val="28"/>
          <w:szCs w:val="28"/>
          <w:u w:val="single"/>
        </w:rPr>
        <w:t>стол</w:t>
      </w:r>
      <w:r w:rsidRPr="00AF33CA">
        <w:rPr>
          <w:rFonts w:ascii="Times New Roman" w:hAnsi="Times New Roman"/>
          <w:i/>
          <w:sz w:val="28"/>
          <w:szCs w:val="28"/>
        </w:rPr>
        <w:t xml:space="preserve"> стоит</w:t>
      </w:r>
      <w:r w:rsidRPr="00AF33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3CA">
        <w:rPr>
          <w:rFonts w:ascii="Times New Roman" w:hAnsi="Times New Roman"/>
          <w:sz w:val="28"/>
          <w:szCs w:val="28"/>
        </w:rPr>
        <w:t>им</w:t>
      </w:r>
      <w:proofErr w:type="gramStart"/>
      <w:r w:rsidRPr="00AF33CA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AF33CA">
        <w:rPr>
          <w:rFonts w:ascii="Times New Roman" w:hAnsi="Times New Roman"/>
          <w:sz w:val="28"/>
          <w:szCs w:val="28"/>
        </w:rPr>
        <w:t>)</w:t>
      </w:r>
      <w:r w:rsidRPr="00AF33CA">
        <w:rPr>
          <w:rFonts w:ascii="Times New Roman" w:hAnsi="Times New Roman"/>
          <w:i/>
          <w:sz w:val="28"/>
          <w:szCs w:val="28"/>
        </w:rPr>
        <w:t xml:space="preserve"> – вижу </w:t>
      </w:r>
      <w:r w:rsidRPr="00AF33CA">
        <w:rPr>
          <w:rFonts w:ascii="Times New Roman" w:hAnsi="Times New Roman"/>
          <w:i/>
          <w:sz w:val="28"/>
          <w:szCs w:val="28"/>
          <w:u w:val="single"/>
        </w:rPr>
        <w:t>стол</w:t>
      </w:r>
      <w:r w:rsidRPr="00AF33CA">
        <w:rPr>
          <w:rFonts w:ascii="Times New Roman" w:hAnsi="Times New Roman"/>
          <w:sz w:val="28"/>
          <w:szCs w:val="28"/>
        </w:rPr>
        <w:t>(</w:t>
      </w:r>
      <w:proofErr w:type="spellStart"/>
      <w:r w:rsidRPr="00AF33CA">
        <w:rPr>
          <w:rFonts w:ascii="Times New Roman" w:hAnsi="Times New Roman"/>
          <w:sz w:val="28"/>
          <w:szCs w:val="28"/>
        </w:rPr>
        <w:t>вин.п</w:t>
      </w:r>
      <w:proofErr w:type="spellEnd"/>
      <w:r w:rsidRPr="00AF33CA">
        <w:rPr>
          <w:rFonts w:ascii="Times New Roman" w:hAnsi="Times New Roman"/>
          <w:sz w:val="28"/>
          <w:szCs w:val="28"/>
        </w:rPr>
        <w:t>.)</w:t>
      </w:r>
      <w:r w:rsidRPr="00AF33CA">
        <w:rPr>
          <w:rFonts w:ascii="Times New Roman" w:hAnsi="Times New Roman"/>
          <w:i/>
          <w:sz w:val="28"/>
          <w:szCs w:val="28"/>
        </w:rPr>
        <w:t>;</w:t>
      </w:r>
      <w:r w:rsidRPr="00AF33CA">
        <w:rPr>
          <w:rFonts w:ascii="Times New Roman" w:hAnsi="Times New Roman"/>
          <w:sz w:val="28"/>
          <w:szCs w:val="28"/>
        </w:rPr>
        <w:t xml:space="preserve"> оппозиции 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>1 лицо/3 лицо множественного числа</w:t>
      </w:r>
      <w:r>
        <w:rPr>
          <w:rFonts w:ascii="Times New Roman" w:hAnsi="Times New Roman"/>
          <w:sz w:val="28"/>
          <w:szCs w:val="28"/>
        </w:rPr>
        <w:t>"</w:t>
      </w:r>
      <w:r w:rsidRPr="00AF33CA">
        <w:rPr>
          <w:rFonts w:ascii="Times New Roman" w:hAnsi="Times New Roman"/>
          <w:sz w:val="28"/>
          <w:szCs w:val="28"/>
        </w:rPr>
        <w:t xml:space="preserve"> для немецких глаголов, напр., </w:t>
      </w:r>
      <w:proofErr w:type="spellStart"/>
      <w:r w:rsidRPr="00AF33CA">
        <w:rPr>
          <w:rFonts w:ascii="Times New Roman" w:hAnsi="Times New Roman"/>
          <w:i/>
          <w:sz w:val="28"/>
          <w:szCs w:val="28"/>
          <w:lang w:val="de-DE"/>
        </w:rPr>
        <w:t>wir</w:t>
      </w:r>
      <w:r w:rsidRPr="00AF33CA">
        <w:rPr>
          <w:rFonts w:ascii="Times New Roman" w:hAnsi="Times New Roman"/>
          <w:i/>
          <w:sz w:val="28"/>
          <w:szCs w:val="28"/>
          <w:u w:val="single"/>
          <w:lang w:val="de-DE"/>
        </w:rPr>
        <w:t>lesen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(1 л.) </w:t>
      </w:r>
      <w:r w:rsidRPr="00AF33CA">
        <w:rPr>
          <w:rFonts w:ascii="Times New Roman" w:hAnsi="Times New Roman"/>
          <w:i/>
          <w:sz w:val="28"/>
          <w:szCs w:val="28"/>
        </w:rPr>
        <w:t xml:space="preserve">-  </w:t>
      </w:r>
      <w:proofErr w:type="spellStart"/>
      <w:r w:rsidRPr="00AF33CA">
        <w:rPr>
          <w:rFonts w:ascii="Times New Roman" w:hAnsi="Times New Roman"/>
          <w:i/>
          <w:sz w:val="28"/>
          <w:szCs w:val="28"/>
          <w:lang w:val="de-DE"/>
        </w:rPr>
        <w:t>sie</w:t>
      </w:r>
      <w:r w:rsidRPr="00AF33CA">
        <w:rPr>
          <w:rFonts w:ascii="Times New Roman" w:hAnsi="Times New Roman"/>
          <w:i/>
          <w:sz w:val="28"/>
          <w:szCs w:val="28"/>
          <w:u w:val="single"/>
          <w:lang w:val="de-DE"/>
        </w:rPr>
        <w:t>lesen</w:t>
      </w:r>
      <w:proofErr w:type="spellEnd"/>
      <w:r w:rsidRPr="00AF33CA">
        <w:rPr>
          <w:rFonts w:ascii="Times New Roman" w:hAnsi="Times New Roman"/>
          <w:sz w:val="28"/>
          <w:szCs w:val="28"/>
        </w:rPr>
        <w:t>(3 л.)</w:t>
      </w:r>
      <w:r w:rsidRPr="00AF33CA">
        <w:rPr>
          <w:rFonts w:ascii="Times New Roman" w:hAnsi="Times New Roman"/>
          <w:i/>
          <w:sz w:val="28"/>
          <w:szCs w:val="28"/>
        </w:rPr>
        <w:t>.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>Любое морфологическое изменение отдельной словоформы, если оно не относится к результатам действия фонетического закона, является изменением собственно морфологическим, обусловлено морфологической аналогией, либо нейтрализацией морфологической оппозиций.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>В результате фонетических и грамматических законов в структуре слова происходят различные изменения не только в словообразовательных и словоизменительных аффиксах, но и</w:t>
      </w:r>
      <w:r w:rsidR="00D40F1B">
        <w:rPr>
          <w:rFonts w:ascii="Times New Roman" w:hAnsi="Times New Roman"/>
          <w:sz w:val="28"/>
          <w:szCs w:val="28"/>
        </w:rPr>
        <w:t xml:space="preserve"> в самой основе. По </w:t>
      </w:r>
      <w:proofErr w:type="spellStart"/>
      <w:r w:rsidR="00D40F1B">
        <w:rPr>
          <w:rFonts w:ascii="Times New Roman" w:hAnsi="Times New Roman"/>
          <w:sz w:val="28"/>
          <w:szCs w:val="28"/>
        </w:rPr>
        <w:t>наблюдениям</w:t>
      </w:r>
      <w:r w:rsidRPr="00AF33CA">
        <w:rPr>
          <w:rFonts w:ascii="Times New Roman" w:hAnsi="Times New Roman"/>
          <w:sz w:val="28"/>
          <w:szCs w:val="28"/>
        </w:rPr>
        <w:t>В.И.Максимова</w:t>
      </w:r>
      <w:proofErr w:type="spellEnd"/>
      <w:r w:rsidRPr="00AF33CA">
        <w:rPr>
          <w:rFonts w:ascii="Times New Roman" w:hAnsi="Times New Roman"/>
          <w:sz w:val="28"/>
          <w:szCs w:val="28"/>
        </w:rPr>
        <w:t>, речь может идти о внутренних (</w:t>
      </w:r>
      <w:r w:rsidRPr="00716BD1">
        <w:rPr>
          <w:rFonts w:ascii="Times New Roman" w:hAnsi="Times New Roman"/>
          <w:i/>
          <w:sz w:val="28"/>
          <w:szCs w:val="28"/>
        </w:rPr>
        <w:t xml:space="preserve">трансформация, деформация, 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трансакцентация</w:t>
      </w:r>
      <w:proofErr w:type="spellEnd"/>
      <w:r w:rsidRPr="00716BD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трансаффиксация</w:t>
      </w:r>
      <w:proofErr w:type="spellEnd"/>
      <w:r w:rsidRPr="00716BD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десуффиксация</w:t>
      </w:r>
      <w:proofErr w:type="spellEnd"/>
      <w:r w:rsidRPr="00716BD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декомпонизация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и </w:t>
      </w:r>
      <w:r w:rsidRPr="00716BD1">
        <w:rPr>
          <w:rFonts w:ascii="Times New Roman" w:hAnsi="Times New Roman"/>
          <w:i/>
          <w:sz w:val="28"/>
          <w:szCs w:val="28"/>
        </w:rPr>
        <w:t>замещение</w:t>
      </w:r>
      <w:r w:rsidRPr="00AF33CA">
        <w:rPr>
          <w:rFonts w:ascii="Times New Roman" w:hAnsi="Times New Roman"/>
          <w:sz w:val="28"/>
          <w:szCs w:val="28"/>
        </w:rPr>
        <w:t>) и внешних изменениях (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трансстиляция</w:t>
      </w:r>
      <w:proofErr w:type="spellEnd"/>
      <w:r w:rsidRPr="00716BD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трансмоделяция</w:t>
      </w:r>
      <w:proofErr w:type="spellEnd"/>
      <w:r w:rsidRPr="00716BD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демоделяция</w:t>
      </w:r>
      <w:proofErr w:type="spellEnd"/>
      <w:r w:rsidRPr="00716BD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транссемантизация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6BD1">
        <w:rPr>
          <w:rFonts w:ascii="Times New Roman" w:hAnsi="Times New Roman"/>
          <w:i/>
          <w:sz w:val="28"/>
          <w:szCs w:val="28"/>
        </w:rPr>
        <w:t>десемантизация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) </w:t>
      </w:r>
      <w:r w:rsidRPr="00716BD1">
        <w:rPr>
          <w:rFonts w:ascii="Times New Roman" w:hAnsi="Times New Roman"/>
          <w:sz w:val="28"/>
          <w:szCs w:val="28"/>
        </w:rPr>
        <w:t>[</w:t>
      </w:r>
      <w:r w:rsidR="00D40F1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16B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16B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AF33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27</w:t>
      </w:r>
      <w:r w:rsidRPr="00716BD1">
        <w:rPr>
          <w:rFonts w:ascii="Times New Roman" w:hAnsi="Times New Roman"/>
          <w:sz w:val="28"/>
          <w:szCs w:val="28"/>
        </w:rPr>
        <w:t>]</w:t>
      </w:r>
      <w:r w:rsidRPr="00AF33CA">
        <w:rPr>
          <w:rFonts w:ascii="Times New Roman" w:hAnsi="Times New Roman"/>
          <w:sz w:val="28"/>
          <w:szCs w:val="28"/>
        </w:rPr>
        <w:t xml:space="preserve">. Исходя из этого, можно утверждать, что изменения затрагивают форму, значение и функции словообразовательных элементов. Они могут привести к </w:t>
      </w:r>
      <w:r w:rsidRPr="00AF33CA">
        <w:rPr>
          <w:rFonts w:ascii="Times New Roman" w:hAnsi="Times New Roman"/>
          <w:sz w:val="28"/>
          <w:szCs w:val="28"/>
        </w:rPr>
        <w:lastRenderedPageBreak/>
        <w:t xml:space="preserve">их частичной/полной модификации или к </w:t>
      </w:r>
      <w:proofErr w:type="spellStart"/>
      <w:r w:rsidRPr="00AF33CA">
        <w:rPr>
          <w:rFonts w:ascii="Times New Roman" w:hAnsi="Times New Roman"/>
          <w:sz w:val="28"/>
          <w:szCs w:val="28"/>
        </w:rPr>
        <w:t>исчезновениюв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результате переразложения. Наиболее подверженными, согласно данным В.И</w:t>
      </w:r>
      <w:r w:rsidRPr="00716BD1">
        <w:rPr>
          <w:rFonts w:ascii="Times New Roman" w:hAnsi="Times New Roman"/>
          <w:sz w:val="28"/>
          <w:szCs w:val="28"/>
        </w:rPr>
        <w:t xml:space="preserve">. </w:t>
      </w:r>
      <w:r w:rsidRPr="00AF33CA">
        <w:rPr>
          <w:rFonts w:ascii="Times New Roman" w:hAnsi="Times New Roman"/>
          <w:sz w:val="28"/>
          <w:szCs w:val="28"/>
        </w:rPr>
        <w:t>Максимова, можно считать именно словообразовательные и словоизменительные элементы</w:t>
      </w:r>
      <w:r w:rsidRPr="00716BD1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там же</w:t>
      </w:r>
      <w:r w:rsidRPr="00716BD1">
        <w:rPr>
          <w:rFonts w:ascii="Times New Roman" w:hAnsi="Times New Roman"/>
          <w:sz w:val="28"/>
          <w:szCs w:val="28"/>
        </w:rPr>
        <w:t>]</w:t>
      </w:r>
      <w:r w:rsidRPr="00AF33CA">
        <w:rPr>
          <w:rFonts w:ascii="Times New Roman" w:hAnsi="Times New Roman"/>
          <w:sz w:val="28"/>
          <w:szCs w:val="28"/>
        </w:rPr>
        <w:t>.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 xml:space="preserve">Важным при анализе исторических изменений является также явление </w:t>
      </w:r>
      <w:proofErr w:type="spellStart"/>
      <w:r w:rsidRPr="00AF33CA">
        <w:rPr>
          <w:rFonts w:ascii="Times New Roman" w:hAnsi="Times New Roman"/>
          <w:i/>
          <w:sz w:val="28"/>
          <w:szCs w:val="28"/>
        </w:rPr>
        <w:t>декорреляции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– изменение характера или значения морф</w:t>
      </w:r>
      <w:r>
        <w:rPr>
          <w:rFonts w:ascii="Times New Roman" w:hAnsi="Times New Roman"/>
          <w:sz w:val="28"/>
          <w:szCs w:val="28"/>
        </w:rPr>
        <w:t>ем и соотношений их в слове при</w:t>
      </w:r>
      <w:r w:rsidRPr="00AF33CA">
        <w:rPr>
          <w:rFonts w:ascii="Times New Roman" w:hAnsi="Times New Roman"/>
          <w:sz w:val="28"/>
          <w:szCs w:val="28"/>
        </w:rPr>
        <w:t xml:space="preserve"> сохранении последним того же числа и порядка морфем (у В.И.Максимова – словообразовательных морфем), которое в нем наблюдалось первоначально </w:t>
      </w:r>
      <w:r w:rsidRPr="00716BD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там же, с. 37</w:t>
      </w:r>
      <w:r w:rsidRPr="00716BD1">
        <w:rPr>
          <w:rFonts w:ascii="Times New Roman" w:hAnsi="Times New Roman"/>
          <w:sz w:val="28"/>
          <w:szCs w:val="28"/>
        </w:rPr>
        <w:t>]</w:t>
      </w:r>
      <w:r w:rsidRPr="00AF33CA">
        <w:rPr>
          <w:rFonts w:ascii="Times New Roman" w:hAnsi="Times New Roman"/>
          <w:sz w:val="28"/>
          <w:szCs w:val="28"/>
        </w:rPr>
        <w:t xml:space="preserve">. 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 xml:space="preserve">Таким образом, понимание структуры слова как системы производящих основ и словообразовательных, а </w:t>
      </w:r>
      <w:r w:rsidR="009A37A9">
        <w:rPr>
          <w:rFonts w:ascii="Times New Roman" w:hAnsi="Times New Roman"/>
          <w:sz w:val="28"/>
          <w:szCs w:val="28"/>
        </w:rPr>
        <w:t xml:space="preserve">также формообразующих элементов </w:t>
      </w:r>
      <w:r w:rsidRPr="00AF33CA">
        <w:rPr>
          <w:rFonts w:ascii="Times New Roman" w:hAnsi="Times New Roman"/>
          <w:sz w:val="28"/>
          <w:szCs w:val="28"/>
        </w:rPr>
        <w:t xml:space="preserve">в их хронологической и смысловой последовательности позволяет не только выявить основные элементы структуры слова, но и установить их смысловую и хронологическую иерархию. 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 xml:space="preserve">В отличие от традиционного и дескриптивного подхода при описании структуры слова, метод </w:t>
      </w:r>
      <w:proofErr w:type="spellStart"/>
      <w:r w:rsidRPr="00AF33CA">
        <w:rPr>
          <w:rFonts w:ascii="Times New Roman" w:hAnsi="Times New Roman"/>
          <w:sz w:val="28"/>
          <w:szCs w:val="28"/>
        </w:rPr>
        <w:t>трехаспектного</w:t>
      </w:r>
      <w:proofErr w:type="spellEnd"/>
      <w:r w:rsidRPr="00AF33CA">
        <w:rPr>
          <w:rFonts w:ascii="Times New Roman" w:hAnsi="Times New Roman"/>
          <w:sz w:val="28"/>
          <w:szCs w:val="28"/>
        </w:rPr>
        <w:t xml:space="preserve"> сопоставления обеспечит большую точность членения производного на непосредственно-составляющие. Вычленение морфем и их сопоставительный анализ позволит выявить и определить исторические изменения, а также вскрыть механизмы и факторы развития структуры слова.</w:t>
      </w:r>
    </w:p>
    <w:p w:rsidR="00A23FB9" w:rsidRPr="00AF33CA" w:rsidRDefault="00A23FB9" w:rsidP="00A23FB9">
      <w:pPr>
        <w:tabs>
          <w:tab w:val="left" w:pos="739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3CA">
        <w:rPr>
          <w:rFonts w:ascii="Times New Roman" w:hAnsi="Times New Roman"/>
          <w:sz w:val="28"/>
          <w:szCs w:val="28"/>
        </w:rPr>
        <w:t xml:space="preserve">При анализе структурных изменений слова важным является разграничение фонетических законов, закона грамматической аналогии и нейтрализации морфологической оппозиции, а также их взаимодействия. Представляется необходимым не только описания действия этих законов, но установление их последствий для модификации структуры слова, возможного изменения грамматического значения составных элементов и последствий этого для грамматического статуса слова. </w:t>
      </w:r>
    </w:p>
    <w:p w:rsidR="00A23FB9" w:rsidRDefault="00D40F1B" w:rsidP="009A37A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0F1B">
        <w:rPr>
          <w:rFonts w:ascii="Times New Roman" w:hAnsi="Times New Roman"/>
          <w:sz w:val="28"/>
          <w:szCs w:val="28"/>
          <w:u w:val="single"/>
        </w:rPr>
        <w:t>Цель статьи</w:t>
      </w:r>
      <w:r>
        <w:rPr>
          <w:rFonts w:ascii="Times New Roman" w:hAnsi="Times New Roman"/>
          <w:sz w:val="28"/>
          <w:szCs w:val="28"/>
        </w:rPr>
        <w:t xml:space="preserve"> состоит в </w:t>
      </w:r>
      <w:proofErr w:type="spellStart"/>
      <w:r>
        <w:rPr>
          <w:rFonts w:ascii="Times New Roman" w:hAnsi="Times New Roman"/>
          <w:sz w:val="28"/>
          <w:szCs w:val="28"/>
        </w:rPr>
        <w:t>анализеисторических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изменений структуры </w:t>
      </w:r>
      <w:r w:rsidR="009A37A9">
        <w:rPr>
          <w:rFonts w:ascii="Times New Roman" w:hAnsi="Times New Roman"/>
          <w:sz w:val="28"/>
          <w:szCs w:val="28"/>
        </w:rPr>
        <w:t>слова на примере инфинитива слабых («правильных») глаголов в истории немецкого языка.</w:t>
      </w:r>
    </w:p>
    <w:p w:rsidR="009A37A9" w:rsidRPr="00564925" w:rsidRDefault="009A37A9" w:rsidP="009A37A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Известно, что инфинитив представляет собой грамматическую форму, лишенную четких морфологических признаков и обладающую признаками именной и глагольной частей речи</w:t>
      </w:r>
      <w:r w:rsidR="00D40F1B" w:rsidRPr="009A7CE8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 xml:space="preserve">.  Подобные синкретические формы с трудом подаются описанию, с одной стороны, из-за недостаточной разработанности общих принципов классификации частей речи, с другой стороны, вследствие отсутствия комплексного описания двойственных единиц. В существующих немногочисленных работах, посвященных проблеме генезиса инфинитива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[</w:t>
      </w:r>
      <w:r w:rsidR="00D40F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="00D40F1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40F1B">
        <w:rPr>
          <w:rFonts w:ascii="Times New Roman" w:eastAsiaTheme="minorHAnsi" w:hAnsi="Times New Roman"/>
          <w:sz w:val="28"/>
          <w:szCs w:val="28"/>
          <w:lang w:eastAsia="en-US"/>
        </w:rPr>
        <w:t>6, 12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], внимание исследователей фокусируется на поиске исходной для него части речи (имя </w:t>
      </w:r>
      <w:proofErr w:type="spellStart"/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vs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глагол) без учета языковых факторов его становления.</w:t>
      </w:r>
    </w:p>
    <w:p w:rsidR="00171106" w:rsidRPr="00B22075" w:rsidRDefault="009A37A9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традиционной грамматике принято считать</w:t>
      </w:r>
      <w:r w:rsidR="001711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171106">
        <w:rPr>
          <w:rFonts w:ascii="Times New Roman" w:hAnsi="Times New Roman"/>
          <w:sz w:val="28"/>
          <w:szCs w:val="28"/>
        </w:rPr>
        <w:t>и</w:t>
      </w:r>
      <w:r w:rsidR="00171106" w:rsidRPr="00B22075">
        <w:rPr>
          <w:rFonts w:ascii="Times New Roman" w:hAnsi="Times New Roman"/>
          <w:sz w:val="28"/>
          <w:szCs w:val="28"/>
        </w:rPr>
        <w:t>сходная модель регуля</w:t>
      </w:r>
      <w:r>
        <w:rPr>
          <w:rFonts w:ascii="Times New Roman" w:hAnsi="Times New Roman"/>
          <w:sz w:val="28"/>
          <w:szCs w:val="28"/>
        </w:rPr>
        <w:t xml:space="preserve">рных глаголов германских языков </w:t>
      </w:r>
      <w:r w:rsidR="00171106" w:rsidRPr="00B22075">
        <w:rPr>
          <w:rFonts w:ascii="Times New Roman" w:hAnsi="Times New Roman"/>
          <w:sz w:val="28"/>
          <w:szCs w:val="28"/>
        </w:rPr>
        <w:t xml:space="preserve">была </w:t>
      </w:r>
      <w:proofErr w:type="spellStart"/>
      <w:r w:rsidR="00171106" w:rsidRPr="00B22075">
        <w:rPr>
          <w:rFonts w:ascii="Times New Roman" w:hAnsi="Times New Roman"/>
          <w:sz w:val="28"/>
          <w:szCs w:val="28"/>
        </w:rPr>
        <w:t>многоморфемной</w:t>
      </w:r>
      <w:proofErr w:type="spellEnd"/>
      <w:r w:rsidR="00171106" w:rsidRPr="00B22075">
        <w:rPr>
          <w:rFonts w:ascii="Times New Roman" w:hAnsi="Times New Roman"/>
          <w:sz w:val="28"/>
          <w:szCs w:val="28"/>
        </w:rPr>
        <w:t xml:space="preserve"> и состояла из че</w:t>
      </w:r>
      <w:r w:rsidR="00171106">
        <w:rPr>
          <w:rFonts w:ascii="Times New Roman" w:hAnsi="Times New Roman"/>
          <w:sz w:val="28"/>
          <w:szCs w:val="28"/>
        </w:rPr>
        <w:t>тырех / пяти элементов</w:t>
      </w:r>
      <w:r w:rsidR="00171106" w:rsidRPr="00B22075">
        <w:rPr>
          <w:rFonts w:ascii="Times New Roman" w:hAnsi="Times New Roman"/>
          <w:sz w:val="28"/>
          <w:szCs w:val="28"/>
        </w:rPr>
        <w:t xml:space="preserve">– корня, основообразующего </w:t>
      </w:r>
      <w:r w:rsidR="00171106">
        <w:rPr>
          <w:rFonts w:ascii="Times New Roman" w:hAnsi="Times New Roman"/>
          <w:sz w:val="28"/>
          <w:szCs w:val="28"/>
        </w:rPr>
        <w:t xml:space="preserve">или тематического </w:t>
      </w:r>
      <w:r w:rsidR="00171106" w:rsidRPr="00B22075">
        <w:rPr>
          <w:rFonts w:ascii="Times New Roman" w:hAnsi="Times New Roman"/>
          <w:sz w:val="28"/>
          <w:szCs w:val="28"/>
        </w:rPr>
        <w:t xml:space="preserve">суффикса, суффикса инфинитива, падежной </w:t>
      </w:r>
      <w:r w:rsidR="00171106">
        <w:rPr>
          <w:rFonts w:ascii="Times New Roman" w:hAnsi="Times New Roman"/>
          <w:sz w:val="28"/>
          <w:szCs w:val="28"/>
        </w:rPr>
        <w:t>флексии; инфинитив</w:t>
      </w:r>
      <w:r w:rsidR="00171106" w:rsidRPr="00B22075">
        <w:rPr>
          <w:rFonts w:ascii="Times New Roman" w:hAnsi="Times New Roman"/>
          <w:sz w:val="28"/>
          <w:szCs w:val="28"/>
        </w:rPr>
        <w:t xml:space="preserve"> с предельным </w:t>
      </w:r>
      <w:r w:rsidR="00171106">
        <w:rPr>
          <w:rFonts w:ascii="Times New Roman" w:hAnsi="Times New Roman"/>
          <w:sz w:val="28"/>
          <w:szCs w:val="28"/>
        </w:rPr>
        <w:t>значением дополнительно получал</w:t>
      </w:r>
      <w:r w:rsidR="00171106" w:rsidRPr="00B22075">
        <w:rPr>
          <w:rFonts w:ascii="Times New Roman" w:hAnsi="Times New Roman"/>
          <w:sz w:val="28"/>
          <w:szCs w:val="28"/>
        </w:rPr>
        <w:t xml:space="preserve"> префикс. </w:t>
      </w:r>
    </w:p>
    <w:p w:rsidR="00171106" w:rsidRPr="00B22075" w:rsidRDefault="00171106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t>К моменту формирования отде</w:t>
      </w:r>
      <w:r w:rsidR="009A37A9">
        <w:rPr>
          <w:rFonts w:ascii="Times New Roman" w:hAnsi="Times New Roman"/>
          <w:sz w:val="28"/>
          <w:szCs w:val="28"/>
        </w:rPr>
        <w:t xml:space="preserve">льных германских языков </w:t>
      </w:r>
      <w:proofErr w:type="spellStart"/>
      <w:r w:rsidR="009A37A9">
        <w:rPr>
          <w:rFonts w:ascii="Times New Roman" w:hAnsi="Times New Roman"/>
          <w:sz w:val="28"/>
          <w:szCs w:val="28"/>
        </w:rPr>
        <w:t>именные</w:t>
      </w:r>
      <w:r w:rsidRPr="00B22075">
        <w:rPr>
          <w:rFonts w:ascii="Times New Roman" w:hAnsi="Times New Roman"/>
          <w:sz w:val="28"/>
          <w:szCs w:val="28"/>
        </w:rPr>
        <w:t>основы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практически утратили свою первоначальную значимость. В результате основообразующий суффикс глагола потерял свою исконную самостоятельность и слился с суффиксом инфинитива. В древненемецком языке они образовали неразрывное единство, не поддающееся </w:t>
      </w:r>
      <w:proofErr w:type="spellStart"/>
      <w:r w:rsidRPr="00B22075">
        <w:rPr>
          <w:rFonts w:ascii="Times New Roman" w:hAnsi="Times New Roman"/>
          <w:sz w:val="28"/>
          <w:szCs w:val="28"/>
        </w:rPr>
        <w:t>членениюна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составные элементы: </w:t>
      </w:r>
      <w:proofErr w:type="spellStart"/>
      <w:r w:rsidRPr="00B22075">
        <w:rPr>
          <w:rFonts w:ascii="Times New Roman" w:hAnsi="Times New Roman"/>
          <w:i/>
          <w:sz w:val="28"/>
          <w:szCs w:val="28"/>
          <w:lang w:val="de-DE"/>
        </w:rPr>
        <w:t>nem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>-</w:t>
      </w:r>
      <w:r w:rsidRPr="00B22075">
        <w:rPr>
          <w:rFonts w:ascii="Times New Roman" w:hAnsi="Times New Roman"/>
          <w:b/>
          <w:i/>
          <w:sz w:val="28"/>
          <w:szCs w:val="28"/>
          <w:lang w:val="de-DE"/>
        </w:rPr>
        <w:t>an</w:t>
      </w:r>
      <w:r w:rsidRPr="00B22075">
        <w:rPr>
          <w:rFonts w:ascii="Times New Roman" w:hAnsi="Times New Roman"/>
          <w:sz w:val="28"/>
          <w:szCs w:val="28"/>
        </w:rPr>
        <w:t>. При этом произошло переразложение аффиксов, в результате которого произошло сокращение основы в пользу суффикса. Изменилась и функция последнего: он участвует в образовании инфинитива и на ранних этапах сообщает морф</w:t>
      </w:r>
      <w:r>
        <w:rPr>
          <w:rFonts w:ascii="Times New Roman" w:hAnsi="Times New Roman"/>
          <w:sz w:val="28"/>
          <w:szCs w:val="28"/>
        </w:rPr>
        <w:t>ологический тип глагола</w:t>
      </w:r>
      <w:r w:rsidRPr="00B22075">
        <w:rPr>
          <w:rFonts w:ascii="Times New Roman" w:hAnsi="Times New Roman"/>
          <w:sz w:val="28"/>
          <w:szCs w:val="28"/>
        </w:rPr>
        <w:t xml:space="preserve">. На основании чего, эту морфему следует рассматривать как </w:t>
      </w:r>
      <w:r w:rsidRPr="00B22075">
        <w:rPr>
          <w:rFonts w:ascii="Times New Roman" w:hAnsi="Times New Roman"/>
          <w:i/>
          <w:sz w:val="28"/>
          <w:szCs w:val="28"/>
        </w:rPr>
        <w:t xml:space="preserve">формообразующий </w:t>
      </w:r>
      <w:r w:rsidRPr="00B22075">
        <w:rPr>
          <w:rFonts w:ascii="Times New Roman" w:hAnsi="Times New Roman"/>
          <w:sz w:val="28"/>
          <w:szCs w:val="28"/>
        </w:rPr>
        <w:t xml:space="preserve">или </w:t>
      </w:r>
      <w:r w:rsidRPr="00B22075">
        <w:rPr>
          <w:rFonts w:ascii="Times New Roman" w:hAnsi="Times New Roman"/>
          <w:i/>
          <w:sz w:val="28"/>
          <w:szCs w:val="28"/>
        </w:rPr>
        <w:t>словоизменительный суффикс</w:t>
      </w:r>
      <w:r w:rsidRPr="00B22075">
        <w:rPr>
          <w:rFonts w:ascii="Times New Roman" w:hAnsi="Times New Roman"/>
          <w:sz w:val="28"/>
          <w:szCs w:val="28"/>
        </w:rPr>
        <w:t xml:space="preserve">. То, что это суффикс, а не флексия, говорит тот факт, что морфема сохраняется в падежных словоформах инфинитива: </w:t>
      </w:r>
      <w:proofErr w:type="spellStart"/>
      <w:r w:rsidRPr="00B22075">
        <w:rPr>
          <w:rFonts w:ascii="Times New Roman" w:hAnsi="Times New Roman"/>
          <w:i/>
          <w:sz w:val="28"/>
          <w:szCs w:val="28"/>
          <w:lang w:val="de-DE"/>
        </w:rPr>
        <w:t>nem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B22075">
        <w:rPr>
          <w:rFonts w:ascii="Times New Roman" w:hAnsi="Times New Roman"/>
          <w:b/>
          <w:i/>
          <w:sz w:val="28"/>
          <w:szCs w:val="28"/>
          <w:lang w:val="de-DE"/>
        </w:rPr>
        <w:t>ann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>-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es</w:t>
      </w:r>
      <w:r w:rsidRPr="00B22075">
        <w:rPr>
          <w:rFonts w:ascii="Times New Roman" w:hAnsi="Times New Roman"/>
          <w:i/>
          <w:sz w:val="28"/>
          <w:szCs w:val="28"/>
        </w:rPr>
        <w:t>.</w:t>
      </w:r>
    </w:p>
    <w:p w:rsidR="00171106" w:rsidRPr="00B22075" w:rsidRDefault="00171106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lastRenderedPageBreak/>
        <w:t xml:space="preserve">Утрата основообразующего показателя привела к сокращению вычленяемых словообразовательных элементов (с пяти до четырех, с четырех до трех): </w:t>
      </w:r>
    </w:p>
    <w:p w:rsidR="00171106" w:rsidRPr="00B22075" w:rsidRDefault="00171106" w:rsidP="001711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2075">
        <w:rPr>
          <w:rFonts w:ascii="Times New Roman" w:hAnsi="Times New Roman"/>
          <w:sz w:val="28"/>
          <w:szCs w:val="28"/>
          <w:u w:val="single"/>
        </w:rPr>
        <w:t>Инфинитив с непредельным значением</w:t>
      </w:r>
    </w:p>
    <w:p w:rsidR="00171106" w:rsidRPr="00B22075" w:rsidRDefault="00171106" w:rsidP="00171106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6381F">
        <w:rPr>
          <w:rFonts w:ascii="Times New Roman" w:hAnsi="Times New Roman"/>
          <w:sz w:val="28"/>
          <w:szCs w:val="28"/>
        </w:rPr>
        <w:t>[(</w:t>
      </w:r>
      <w:proofErr w:type="spellStart"/>
      <w:r w:rsidRPr="0026381F">
        <w:rPr>
          <w:rFonts w:ascii="Times New Roman" w:hAnsi="Times New Roman"/>
          <w:i/>
          <w:sz w:val="28"/>
          <w:szCs w:val="28"/>
          <w:lang w:val="de-DE"/>
        </w:rPr>
        <w:t>nem</w:t>
      </w:r>
      <w:proofErr w:type="spellEnd"/>
      <w:r w:rsidRPr="0026381F">
        <w:rPr>
          <w:rFonts w:ascii="Times New Roman" w:hAnsi="Times New Roman"/>
          <w:i/>
          <w:sz w:val="28"/>
          <w:szCs w:val="28"/>
        </w:rPr>
        <w:t xml:space="preserve"> + </w:t>
      </w:r>
      <w:r w:rsidRPr="0026381F">
        <w:rPr>
          <w:rFonts w:ascii="Times New Roman" w:hAnsi="Times New Roman"/>
          <w:i/>
          <w:sz w:val="28"/>
          <w:szCs w:val="28"/>
          <w:lang w:val="de-DE"/>
        </w:rPr>
        <w:t>an</w:t>
      </w:r>
      <w:r w:rsidRPr="0026381F">
        <w:rPr>
          <w:rFonts w:ascii="Times New Roman" w:hAnsi="Times New Roman"/>
          <w:sz w:val="28"/>
          <w:szCs w:val="28"/>
        </w:rPr>
        <w:t xml:space="preserve">) + </w:t>
      </w:r>
      <w:r w:rsidRPr="0026381F">
        <w:rPr>
          <w:rFonts w:ascii="Times New Roman" w:hAnsi="Times New Roman"/>
          <w:i/>
          <w:sz w:val="28"/>
          <w:szCs w:val="28"/>
        </w:rPr>
        <w:t>ǿ</w:t>
      </w:r>
      <w:r w:rsidRPr="0026381F">
        <w:rPr>
          <w:rFonts w:ascii="Times New Roman" w:hAnsi="Times New Roman"/>
          <w:sz w:val="28"/>
          <w:szCs w:val="28"/>
        </w:rPr>
        <w:t>],</w:t>
      </w:r>
      <w:r w:rsidRPr="00B22075">
        <w:rPr>
          <w:rFonts w:ascii="Times New Roman" w:hAnsi="Times New Roman"/>
          <w:sz w:val="28"/>
          <w:szCs w:val="28"/>
        </w:rPr>
        <w:t xml:space="preserve"> где ǿ - нулевая флексия</w:t>
      </w:r>
    </w:p>
    <w:p w:rsidR="00171106" w:rsidRPr="00B22075" w:rsidRDefault="00171106" w:rsidP="001711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2075">
        <w:rPr>
          <w:rFonts w:ascii="Times New Roman" w:hAnsi="Times New Roman"/>
          <w:sz w:val="28"/>
          <w:szCs w:val="28"/>
          <w:u w:val="single"/>
        </w:rPr>
        <w:t>Инфинитив с  предельным значением</w:t>
      </w:r>
    </w:p>
    <w:p w:rsidR="00171106" w:rsidRPr="0026381F" w:rsidRDefault="00171106" w:rsidP="00171106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6381F">
        <w:rPr>
          <w:rFonts w:ascii="Times New Roman" w:hAnsi="Times New Roman"/>
          <w:i/>
          <w:sz w:val="28"/>
          <w:szCs w:val="28"/>
          <w:lang w:val="de-DE"/>
        </w:rPr>
        <w:t>gi</w:t>
      </w:r>
      <w:proofErr w:type="spellEnd"/>
      <w:r w:rsidRPr="0026381F">
        <w:rPr>
          <w:rFonts w:ascii="Times New Roman" w:hAnsi="Times New Roman"/>
          <w:i/>
          <w:sz w:val="28"/>
          <w:szCs w:val="28"/>
        </w:rPr>
        <w:t>+</w:t>
      </w:r>
      <w:r w:rsidRPr="0026381F">
        <w:rPr>
          <w:rFonts w:ascii="Times New Roman" w:hAnsi="Times New Roman"/>
          <w:sz w:val="28"/>
          <w:szCs w:val="28"/>
        </w:rPr>
        <w:t>[(</w:t>
      </w:r>
      <w:proofErr w:type="spellStart"/>
      <w:r w:rsidRPr="0026381F">
        <w:rPr>
          <w:rFonts w:ascii="Times New Roman" w:hAnsi="Times New Roman"/>
          <w:i/>
          <w:sz w:val="28"/>
          <w:szCs w:val="28"/>
          <w:lang w:val="de-DE"/>
        </w:rPr>
        <w:t>nem</w:t>
      </w:r>
      <w:proofErr w:type="spellEnd"/>
      <w:r w:rsidRPr="0026381F">
        <w:rPr>
          <w:rFonts w:ascii="Times New Roman" w:hAnsi="Times New Roman"/>
          <w:i/>
          <w:sz w:val="28"/>
          <w:szCs w:val="28"/>
        </w:rPr>
        <w:t xml:space="preserve"> + </w:t>
      </w:r>
      <w:r w:rsidRPr="0026381F">
        <w:rPr>
          <w:rFonts w:ascii="Times New Roman" w:hAnsi="Times New Roman"/>
          <w:i/>
          <w:sz w:val="28"/>
          <w:szCs w:val="28"/>
          <w:lang w:val="de-DE"/>
        </w:rPr>
        <w:t>an</w:t>
      </w:r>
      <w:r w:rsidRPr="0026381F">
        <w:rPr>
          <w:rFonts w:ascii="Times New Roman" w:hAnsi="Times New Roman"/>
          <w:sz w:val="28"/>
          <w:szCs w:val="28"/>
        </w:rPr>
        <w:t xml:space="preserve">) </w:t>
      </w:r>
      <w:r w:rsidRPr="0026381F">
        <w:rPr>
          <w:rFonts w:ascii="Times New Roman" w:hAnsi="Times New Roman"/>
          <w:i/>
          <w:sz w:val="28"/>
          <w:szCs w:val="28"/>
        </w:rPr>
        <w:t>+ ǿ</w:t>
      </w:r>
      <w:r w:rsidRPr="0026381F">
        <w:rPr>
          <w:rFonts w:ascii="Times New Roman" w:hAnsi="Times New Roman"/>
          <w:sz w:val="28"/>
          <w:szCs w:val="28"/>
        </w:rPr>
        <w:t>]</w:t>
      </w:r>
    </w:p>
    <w:p w:rsidR="00171106" w:rsidRPr="00B22075" w:rsidRDefault="00171106" w:rsidP="00171106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t>Упрощение модели проис</w:t>
      </w:r>
      <w:r>
        <w:rPr>
          <w:rFonts w:ascii="Times New Roman" w:hAnsi="Times New Roman"/>
          <w:sz w:val="28"/>
          <w:szCs w:val="28"/>
        </w:rPr>
        <w:t>ходит также и за счет выпадения</w:t>
      </w:r>
      <w:r w:rsidRPr="00B22075">
        <w:rPr>
          <w:rFonts w:ascii="Times New Roman" w:hAnsi="Times New Roman"/>
          <w:sz w:val="28"/>
          <w:szCs w:val="28"/>
        </w:rPr>
        <w:t xml:space="preserve"> к началу средневерхненемецкого периода (</w:t>
      </w:r>
      <w:r w:rsidRPr="00B22075">
        <w:rPr>
          <w:rFonts w:ascii="Times New Roman" w:hAnsi="Times New Roman"/>
          <w:sz w:val="28"/>
          <w:szCs w:val="28"/>
          <w:lang w:val="de-DE"/>
        </w:rPr>
        <w:t>XI</w:t>
      </w:r>
      <w:r w:rsidR="009A37A9">
        <w:rPr>
          <w:rFonts w:ascii="Times New Roman" w:hAnsi="Times New Roman"/>
          <w:sz w:val="28"/>
          <w:szCs w:val="28"/>
        </w:rPr>
        <w:t xml:space="preserve"> в.</w:t>
      </w:r>
      <w:r w:rsidRPr="00B22075">
        <w:rPr>
          <w:rFonts w:ascii="Times New Roman" w:hAnsi="Times New Roman"/>
          <w:sz w:val="28"/>
          <w:szCs w:val="28"/>
        </w:rPr>
        <w:t>) дополнительного</w:t>
      </w:r>
      <w:r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B22075">
        <w:rPr>
          <w:rFonts w:ascii="Times New Roman" w:hAnsi="Times New Roman"/>
          <w:i/>
          <w:sz w:val="28"/>
          <w:szCs w:val="28"/>
        </w:rPr>
        <w:t>п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>-</w:t>
      </w:r>
      <w:r w:rsidRPr="00B22075">
        <w:rPr>
          <w:rFonts w:ascii="Times New Roman" w:hAnsi="Times New Roman"/>
          <w:sz w:val="28"/>
          <w:szCs w:val="28"/>
        </w:rPr>
        <w:t xml:space="preserve">, удваивавшего раннее суффикс: </w:t>
      </w:r>
    </w:p>
    <w:p w:rsidR="00171106" w:rsidRPr="00A319BF" w:rsidRDefault="00171106" w:rsidP="00171106">
      <w:pPr>
        <w:tabs>
          <w:tab w:val="left" w:pos="3720"/>
          <w:tab w:val="left" w:pos="6825"/>
        </w:tabs>
        <w:spacing w:line="36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 w:rsidRPr="00A319BF">
        <w:rPr>
          <w:rFonts w:ascii="Times New Roman" w:hAnsi="Times New Roman"/>
          <w:sz w:val="28"/>
          <w:szCs w:val="28"/>
          <w:lang w:val="de-DE"/>
        </w:rPr>
        <w:t>(</w:t>
      </w:r>
      <w:r>
        <w:rPr>
          <w:rFonts w:ascii="Times New Roman" w:hAnsi="Times New Roman"/>
          <w:sz w:val="28"/>
          <w:szCs w:val="28"/>
          <w:lang w:val="de-DE"/>
        </w:rPr>
        <w:t>i</w:t>
      </w:r>
      <w:r w:rsidRPr="00A319BF">
        <w:rPr>
          <w:rFonts w:ascii="Times New Roman" w:hAnsi="Times New Roman"/>
          <w:sz w:val="28"/>
          <w:szCs w:val="28"/>
          <w:lang w:val="de-DE"/>
        </w:rPr>
        <w:t>)</w:t>
      </w:r>
      <w:r>
        <w:rPr>
          <w:rFonts w:ascii="Times New Roman" w:hAnsi="Times New Roman"/>
          <w:sz w:val="28"/>
          <w:szCs w:val="28"/>
          <w:lang w:val="de-DE"/>
        </w:rPr>
        <w:t>"</w:t>
      </w:r>
      <w:r w:rsidRPr="00A319BF">
        <w:rPr>
          <w:rFonts w:ascii="Times New Roman" w:hAnsi="Times New Roman"/>
          <w:i/>
          <w:sz w:val="28"/>
          <w:szCs w:val="28"/>
          <w:lang w:val="de-DE"/>
        </w:rPr>
        <w:t>…</w:t>
      </w:r>
      <w:proofErr w:type="spellStart"/>
      <w:r w:rsidRPr="00B22075">
        <w:rPr>
          <w:rFonts w:ascii="Times New Roman" w:hAnsi="Times New Roman"/>
          <w:i/>
          <w:sz w:val="28"/>
          <w:szCs w:val="28"/>
          <w:lang w:val="de-DE"/>
        </w:rPr>
        <w:t>dabedorfenwirce</w:t>
      </w:r>
      <w:r w:rsidRPr="00B22075">
        <w:rPr>
          <w:rFonts w:ascii="Times New Roman" w:hAnsi="Times New Roman"/>
          <w:i/>
          <w:sz w:val="28"/>
          <w:szCs w:val="28"/>
          <w:u w:val="single"/>
          <w:lang w:val="de-DE"/>
        </w:rPr>
        <w:t>hab</w:t>
      </w:r>
      <w:r w:rsidRPr="00B22075">
        <w:rPr>
          <w:rFonts w:ascii="Times New Roman" w:hAnsi="Times New Roman"/>
          <w:b/>
          <w:i/>
          <w:sz w:val="28"/>
          <w:szCs w:val="28"/>
          <w:u w:val="single"/>
          <w:lang w:val="de-DE"/>
        </w:rPr>
        <w:t>en</w:t>
      </w:r>
      <w:r w:rsidRPr="00B22075">
        <w:rPr>
          <w:rFonts w:ascii="Times New Roman" w:hAnsi="Times New Roman"/>
          <w:i/>
          <w:sz w:val="28"/>
          <w:szCs w:val="28"/>
          <w:u w:val="single"/>
          <w:lang w:val="de-DE"/>
        </w:rPr>
        <w:t>e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vorfrouwenherlichgewant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"</w:t>
      </w:r>
      <w:r w:rsidRPr="00A319BF">
        <w:rPr>
          <w:rFonts w:ascii="Times New Roman" w:hAnsi="Times New Roman"/>
          <w:i/>
          <w:sz w:val="28"/>
          <w:szCs w:val="28"/>
          <w:lang w:val="de-DE"/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"</w:t>
      </w:r>
      <w:r w:rsidRPr="00A319BF">
        <w:rPr>
          <w:rFonts w:ascii="Times New Roman" w:hAnsi="Times New Roman"/>
          <w:sz w:val="28"/>
          <w:szCs w:val="28"/>
          <w:lang w:val="de-DE"/>
        </w:rPr>
        <w:t>…</w:t>
      </w:r>
      <w:r>
        <w:rPr>
          <w:rFonts w:ascii="Times New Roman" w:hAnsi="Times New Roman"/>
          <w:sz w:val="28"/>
          <w:szCs w:val="28"/>
          <w:lang w:val="de-DE"/>
        </w:rPr>
        <w:t xml:space="preserve">und benötigen dazu    dort vor den Frauen feinste Kleidung" </w:t>
      </w:r>
      <w:r w:rsidR="00D40F1B">
        <w:rPr>
          <w:rFonts w:ascii="Times New Roman" w:hAnsi="Times New Roman"/>
          <w:sz w:val="28"/>
          <w:szCs w:val="28"/>
          <w:lang w:val="de-DE"/>
        </w:rPr>
        <w:t>[1, c.146</w:t>
      </w:r>
      <w:r w:rsidR="00D40F1B" w:rsidRPr="009A7CE8">
        <w:rPr>
          <w:rFonts w:ascii="Times New Roman" w:hAnsi="Times New Roman"/>
          <w:sz w:val="28"/>
          <w:szCs w:val="28"/>
          <w:lang w:val="en-US"/>
        </w:rPr>
        <w:t>–</w:t>
      </w:r>
      <w:r w:rsidR="00D40F1B">
        <w:rPr>
          <w:rFonts w:ascii="Times New Roman" w:hAnsi="Times New Roman"/>
          <w:sz w:val="28"/>
          <w:szCs w:val="28"/>
          <w:lang w:val="de-DE"/>
        </w:rPr>
        <w:t>147]</w:t>
      </w:r>
    </w:p>
    <w:p w:rsidR="00171106" w:rsidRPr="00B22075" w:rsidRDefault="00171106" w:rsidP="00171106">
      <w:pPr>
        <w:tabs>
          <w:tab w:val="left" w:pos="3720"/>
          <w:tab w:val="left" w:pos="6825"/>
        </w:tabs>
        <w:spacing w:line="360" w:lineRule="auto"/>
        <w:ind w:left="1622" w:hanging="62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B22075">
        <w:rPr>
          <w:rFonts w:ascii="Times New Roman" w:hAnsi="Times New Roman"/>
          <w:sz w:val="28"/>
          <w:szCs w:val="28"/>
        </w:rPr>
        <w:t xml:space="preserve">Нам нужно быть </w:t>
      </w:r>
      <w:r>
        <w:rPr>
          <w:rFonts w:ascii="Times New Roman" w:hAnsi="Times New Roman"/>
          <w:sz w:val="28"/>
          <w:szCs w:val="28"/>
        </w:rPr>
        <w:t>перед женщинами</w:t>
      </w:r>
      <w:r w:rsidRPr="00B22075">
        <w:rPr>
          <w:rFonts w:ascii="Times New Roman" w:hAnsi="Times New Roman"/>
          <w:sz w:val="28"/>
          <w:szCs w:val="28"/>
        </w:rPr>
        <w:t xml:space="preserve"> в хороших</w:t>
      </w:r>
      <w:r>
        <w:rPr>
          <w:rFonts w:ascii="Times New Roman" w:hAnsi="Times New Roman"/>
          <w:sz w:val="28"/>
          <w:szCs w:val="28"/>
        </w:rPr>
        <w:t xml:space="preserve"> одеждах "</w:t>
      </w:r>
      <w:r w:rsidRPr="00B22075">
        <w:rPr>
          <w:rFonts w:ascii="Times New Roman" w:hAnsi="Times New Roman"/>
          <w:sz w:val="28"/>
          <w:szCs w:val="28"/>
        </w:rPr>
        <w:t>.</w:t>
      </w:r>
    </w:p>
    <w:p w:rsidR="00171106" w:rsidRPr="00B22075" w:rsidRDefault="00171106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t xml:space="preserve">К началу </w:t>
      </w:r>
      <w:proofErr w:type="spellStart"/>
      <w:r w:rsidRPr="00B22075">
        <w:rPr>
          <w:rFonts w:ascii="Times New Roman" w:hAnsi="Times New Roman"/>
          <w:sz w:val="28"/>
          <w:szCs w:val="28"/>
        </w:rPr>
        <w:t>ранненововерхненемецкого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периода (</w:t>
      </w:r>
      <w:r w:rsidRPr="00B22075">
        <w:rPr>
          <w:rFonts w:ascii="Times New Roman" w:hAnsi="Times New Roman"/>
          <w:sz w:val="28"/>
          <w:szCs w:val="28"/>
          <w:lang w:val="en-US"/>
        </w:rPr>
        <w:t>XIV</w:t>
      </w:r>
      <w:r w:rsidR="009A37A9">
        <w:rPr>
          <w:rFonts w:ascii="Times New Roman" w:hAnsi="Times New Roman"/>
          <w:sz w:val="28"/>
          <w:szCs w:val="28"/>
        </w:rPr>
        <w:t>в</w:t>
      </w:r>
      <w:r w:rsidRPr="00B22075">
        <w:rPr>
          <w:rFonts w:ascii="Times New Roman" w:hAnsi="Times New Roman"/>
          <w:sz w:val="28"/>
          <w:szCs w:val="28"/>
        </w:rPr>
        <w:t>.) в структуре инфинитива происходят значительные изменения, приведшие к дальнейшему сокращению числа элементов. Во-первых, происходит утрата пад</w:t>
      </w:r>
      <w:r w:rsidR="00A23FB9">
        <w:rPr>
          <w:rFonts w:ascii="Times New Roman" w:hAnsi="Times New Roman"/>
          <w:sz w:val="28"/>
          <w:szCs w:val="28"/>
        </w:rPr>
        <w:t>ежной категории, а вместе с ней</w:t>
      </w:r>
      <w:r w:rsidRPr="00B22075">
        <w:rPr>
          <w:rFonts w:ascii="Times New Roman" w:hAnsi="Times New Roman"/>
          <w:sz w:val="28"/>
          <w:szCs w:val="28"/>
        </w:rPr>
        <w:t xml:space="preserve"> и падежных окончаний. Начиная с конца средневерхненемецкого периода, форма инфинитива с нулевой флексией вытесняет флективные падежные формы инфинитива. Поскольку исчезает оппозиция падежных форм инфинитива, где формальными показателями служили флексии, то отпала необходимость выделения ну</w:t>
      </w:r>
      <w:r w:rsidR="009A37A9">
        <w:rPr>
          <w:rFonts w:ascii="Times New Roman" w:hAnsi="Times New Roman"/>
          <w:sz w:val="28"/>
          <w:szCs w:val="28"/>
        </w:rPr>
        <w:t xml:space="preserve">левой </w:t>
      </w:r>
      <w:r>
        <w:rPr>
          <w:rFonts w:ascii="Times New Roman" w:hAnsi="Times New Roman"/>
          <w:sz w:val="28"/>
          <w:szCs w:val="28"/>
        </w:rPr>
        <w:t>флексии у формы простого (несклоняемого) инфинитива</w:t>
      </w:r>
      <w:r w:rsidR="009A37A9">
        <w:rPr>
          <w:rFonts w:ascii="Times New Roman" w:hAnsi="Times New Roman"/>
          <w:sz w:val="28"/>
          <w:szCs w:val="28"/>
        </w:rPr>
        <w:t xml:space="preserve">. Кроме </w:t>
      </w:r>
      <w:proofErr w:type="spellStart"/>
      <w:r w:rsidR="009A37A9">
        <w:rPr>
          <w:rFonts w:ascii="Times New Roman" w:hAnsi="Times New Roman"/>
          <w:sz w:val="28"/>
          <w:szCs w:val="28"/>
        </w:rPr>
        <w:t>этого,</w:t>
      </w:r>
      <w:r w:rsidRPr="00B22075">
        <w:rPr>
          <w:rFonts w:ascii="Times New Roman" w:hAnsi="Times New Roman"/>
          <w:sz w:val="28"/>
          <w:szCs w:val="28"/>
        </w:rPr>
        <w:t>префикс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g</w:t>
      </w:r>
      <w:r w:rsidRPr="00B22075">
        <w:rPr>
          <w:rFonts w:ascii="Times New Roman" w:hAnsi="Times New Roman"/>
          <w:i/>
          <w:sz w:val="28"/>
          <w:szCs w:val="28"/>
        </w:rPr>
        <w:t xml:space="preserve">е-, </w:t>
      </w:r>
      <w:r w:rsidRPr="00B22075">
        <w:rPr>
          <w:rFonts w:ascii="Times New Roman" w:hAnsi="Times New Roman"/>
          <w:sz w:val="28"/>
          <w:szCs w:val="28"/>
        </w:rPr>
        <w:t xml:space="preserve">закрепляясь как обязательный формальный признак причастия </w:t>
      </w:r>
      <w:r w:rsidRPr="00B22075">
        <w:rPr>
          <w:rFonts w:ascii="Times New Roman" w:hAnsi="Times New Roman"/>
          <w:sz w:val="28"/>
          <w:szCs w:val="28"/>
          <w:lang w:val="en-US"/>
        </w:rPr>
        <w:t>II</w:t>
      </w:r>
      <w:r w:rsidRPr="00B22075">
        <w:rPr>
          <w:rFonts w:ascii="Times New Roman" w:hAnsi="Times New Roman"/>
          <w:sz w:val="28"/>
          <w:szCs w:val="28"/>
        </w:rPr>
        <w:t>, утрачивает свое первоначальное видовое знач</w:t>
      </w:r>
      <w:r>
        <w:rPr>
          <w:rFonts w:ascii="Times New Roman" w:hAnsi="Times New Roman"/>
          <w:sz w:val="28"/>
          <w:szCs w:val="28"/>
        </w:rPr>
        <w:t xml:space="preserve">ение и выходит из </w:t>
      </w:r>
      <w:proofErr w:type="spellStart"/>
      <w:r>
        <w:rPr>
          <w:rFonts w:ascii="Times New Roman" w:hAnsi="Times New Roman"/>
          <w:sz w:val="28"/>
          <w:szCs w:val="28"/>
        </w:rPr>
        <w:t>употребления.</w:t>
      </w:r>
      <w:r w:rsidRPr="00B22075">
        <w:rPr>
          <w:rFonts w:ascii="Times New Roman" w:hAnsi="Times New Roman"/>
          <w:sz w:val="28"/>
          <w:szCs w:val="28"/>
        </w:rPr>
        <w:t>В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результате этого, структура инфинитива в нововерхненемецком становится двучленной: </w:t>
      </w:r>
    </w:p>
    <w:p w:rsidR="00171106" w:rsidRPr="00B22075" w:rsidRDefault="00171106" w:rsidP="00171106">
      <w:pPr>
        <w:spacing w:line="360" w:lineRule="auto"/>
        <w:ind w:firstLine="567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B22075">
        <w:rPr>
          <w:rFonts w:ascii="Times New Roman" w:hAnsi="Times New Roman"/>
          <w:i/>
          <w:sz w:val="28"/>
          <w:szCs w:val="28"/>
        </w:rPr>
        <w:t>(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ne</w:t>
      </w:r>
      <w:r w:rsidRPr="00B2207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m</w:t>
      </w:r>
      <w:r w:rsidRPr="00B22075">
        <w:rPr>
          <w:rFonts w:ascii="Times New Roman" w:hAnsi="Times New Roman"/>
          <w:i/>
          <w:sz w:val="28"/>
          <w:szCs w:val="28"/>
        </w:rPr>
        <w:t xml:space="preserve"> + 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en</w:t>
      </w:r>
      <w:r w:rsidRPr="00B22075">
        <w:rPr>
          <w:rFonts w:ascii="Times New Roman" w:hAnsi="Times New Roman"/>
          <w:i/>
          <w:sz w:val="28"/>
          <w:szCs w:val="28"/>
        </w:rPr>
        <w:t>)</w:t>
      </w:r>
    </w:p>
    <w:p w:rsidR="00171106" w:rsidRPr="00B22075" w:rsidRDefault="00171106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lastRenderedPageBreak/>
        <w:t>Функция глагольной основы как носителя лексического значения сохраняется; морфема –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en</w:t>
      </w:r>
      <w:r w:rsidRPr="00B22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075">
        <w:rPr>
          <w:rFonts w:ascii="Times New Roman" w:hAnsi="Times New Roman"/>
          <w:sz w:val="28"/>
          <w:szCs w:val="28"/>
        </w:rPr>
        <w:t>десемантизируется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: исчезает функция показателя морфологического типа глагола. </w:t>
      </w:r>
    </w:p>
    <w:p w:rsidR="00171106" w:rsidRPr="00B22075" w:rsidRDefault="00171106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t>Несмотря на прозрачность структуры простого инфинитива современного немецкого языка, состоящего из двух морфем – глагольной основы и конечного аффикса, в лингвистике нет единого мнения по морфологическому статусу последнего элемента. Во многих грамматиках конечный аффикс рассматривается как суффикс инфинитива и противопоставл</w:t>
      </w:r>
      <w:r>
        <w:rPr>
          <w:rFonts w:ascii="Times New Roman" w:hAnsi="Times New Roman"/>
          <w:sz w:val="28"/>
          <w:szCs w:val="28"/>
        </w:rPr>
        <w:t xml:space="preserve">яется личным окончаниям глагола </w:t>
      </w:r>
      <w:r w:rsidRPr="002A49DB">
        <w:rPr>
          <w:rFonts w:ascii="Times New Roman" w:hAnsi="Times New Roman"/>
          <w:sz w:val="28"/>
          <w:szCs w:val="28"/>
        </w:rPr>
        <w:t>[</w:t>
      </w:r>
      <w:r w:rsidR="00D40F1B">
        <w:rPr>
          <w:rFonts w:ascii="Times New Roman" w:hAnsi="Times New Roman"/>
          <w:sz w:val="28"/>
          <w:szCs w:val="28"/>
        </w:rPr>
        <w:t>11</w:t>
      </w:r>
      <w:r w:rsidRPr="002A49DB">
        <w:rPr>
          <w:rFonts w:ascii="Times New Roman" w:hAnsi="Times New Roman"/>
          <w:sz w:val="28"/>
          <w:szCs w:val="28"/>
        </w:rPr>
        <w:t>]</w:t>
      </w:r>
      <w:r w:rsidRPr="00B22075">
        <w:rPr>
          <w:rFonts w:ascii="Times New Roman" w:hAnsi="Times New Roman"/>
          <w:sz w:val="28"/>
          <w:szCs w:val="28"/>
        </w:rPr>
        <w:t xml:space="preserve">. Другие называют его </w:t>
      </w:r>
      <w:proofErr w:type="spellStart"/>
      <w:r w:rsidRPr="00B22075">
        <w:rPr>
          <w:rFonts w:ascii="Times New Roman" w:hAnsi="Times New Roman"/>
          <w:sz w:val="28"/>
          <w:szCs w:val="28"/>
        </w:rPr>
        <w:t>флексийным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морфом, поскольку он не участвует в с</w:t>
      </w:r>
      <w:r w:rsidR="00A23FB9">
        <w:rPr>
          <w:rFonts w:ascii="Times New Roman" w:hAnsi="Times New Roman"/>
          <w:sz w:val="28"/>
          <w:szCs w:val="28"/>
        </w:rPr>
        <w:t xml:space="preserve">ловоформах глагольной </w:t>
      </w:r>
      <w:proofErr w:type="spellStart"/>
      <w:r w:rsidR="00A23FB9">
        <w:rPr>
          <w:rFonts w:ascii="Times New Roman" w:hAnsi="Times New Roman"/>
          <w:sz w:val="28"/>
          <w:szCs w:val="28"/>
        </w:rPr>
        <w:t>парадигмы</w:t>
      </w:r>
      <w:r w:rsidRPr="00B22075">
        <w:rPr>
          <w:rFonts w:ascii="Times New Roman" w:hAnsi="Times New Roman"/>
          <w:sz w:val="28"/>
          <w:szCs w:val="28"/>
        </w:rPr>
        <w:t>и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в образовании производных от глагола слов, что характерно для окончаний (</w:t>
      </w:r>
      <w:r>
        <w:rPr>
          <w:rFonts w:ascii="Times New Roman" w:hAnsi="Times New Roman"/>
          <w:sz w:val="28"/>
          <w:szCs w:val="28"/>
        </w:rPr>
        <w:t>см.</w:t>
      </w:r>
      <w:r w:rsidRPr="002A49DB">
        <w:rPr>
          <w:rFonts w:ascii="Times New Roman" w:hAnsi="Times New Roman"/>
          <w:sz w:val="28"/>
          <w:szCs w:val="28"/>
        </w:rPr>
        <w:t xml:space="preserve"> [</w:t>
      </w:r>
      <w:r w:rsidRPr="00D40F1B">
        <w:rPr>
          <w:rFonts w:ascii="Times New Roman" w:hAnsi="Times New Roman"/>
          <w:sz w:val="28"/>
          <w:szCs w:val="28"/>
        </w:rPr>
        <w:t>8</w:t>
      </w:r>
      <w:r w:rsidR="00D40F1B">
        <w:rPr>
          <w:rFonts w:ascii="Times New Roman" w:hAnsi="Times New Roman"/>
          <w:sz w:val="28"/>
          <w:szCs w:val="28"/>
        </w:rPr>
        <w:t>; 14</w:t>
      </w:r>
      <w:r w:rsidRPr="00D40F1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и др.</w:t>
      </w:r>
      <w:r w:rsidRPr="00B22075">
        <w:rPr>
          <w:rFonts w:ascii="Times New Roman" w:hAnsi="Times New Roman"/>
          <w:sz w:val="28"/>
          <w:szCs w:val="28"/>
        </w:rPr>
        <w:t>).</w:t>
      </w:r>
    </w:p>
    <w:p w:rsidR="00171106" w:rsidRPr="00B22075" w:rsidRDefault="00171106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t xml:space="preserve">Вслед за </w:t>
      </w:r>
      <w:proofErr w:type="spellStart"/>
      <w:r w:rsidRPr="00B22075">
        <w:rPr>
          <w:rFonts w:ascii="Times New Roman" w:hAnsi="Times New Roman"/>
          <w:sz w:val="28"/>
          <w:szCs w:val="28"/>
        </w:rPr>
        <w:t>В.Флейшером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22075">
        <w:rPr>
          <w:rFonts w:ascii="Times New Roman" w:hAnsi="Times New Roman"/>
          <w:sz w:val="28"/>
          <w:szCs w:val="28"/>
        </w:rPr>
        <w:t xml:space="preserve"> мы признает сохранение за –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en</w:t>
      </w:r>
      <w:r w:rsidRPr="00B22075">
        <w:rPr>
          <w:rFonts w:ascii="Times New Roman" w:hAnsi="Times New Roman"/>
          <w:sz w:val="28"/>
          <w:szCs w:val="28"/>
        </w:rPr>
        <w:t xml:space="preserve"> словообразовательной функции, поскольку эта морфема служит единственным элементом вербализации в том случа</w:t>
      </w:r>
      <w:r>
        <w:rPr>
          <w:rFonts w:ascii="Times New Roman" w:hAnsi="Times New Roman"/>
          <w:sz w:val="28"/>
          <w:szCs w:val="28"/>
        </w:rPr>
        <w:t xml:space="preserve">е, если рассматривать инфинитив </w:t>
      </w:r>
      <w:r w:rsidRPr="00B22075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"</w:t>
      </w:r>
      <w:r w:rsidRPr="00B22075">
        <w:rPr>
          <w:rFonts w:ascii="Times New Roman" w:hAnsi="Times New Roman"/>
          <w:sz w:val="28"/>
          <w:szCs w:val="28"/>
        </w:rPr>
        <w:t>основную форму</w:t>
      </w:r>
      <w:r>
        <w:rPr>
          <w:rFonts w:ascii="Times New Roman" w:hAnsi="Times New Roman"/>
          <w:sz w:val="28"/>
          <w:szCs w:val="28"/>
        </w:rPr>
        <w:t>"</w:t>
      </w:r>
      <w:r w:rsidRPr="00B22075">
        <w:rPr>
          <w:rFonts w:ascii="Times New Roman" w:hAnsi="Times New Roman"/>
          <w:sz w:val="28"/>
          <w:szCs w:val="28"/>
        </w:rPr>
        <w:t xml:space="preserve"> глагола. При образовании глаголов типа 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erfrischen</w:t>
      </w:r>
      <w:r w:rsidRPr="00B22075">
        <w:rPr>
          <w:rFonts w:ascii="Times New Roman" w:hAnsi="Times New Roman"/>
          <w:sz w:val="28"/>
          <w:szCs w:val="28"/>
        </w:rPr>
        <w:t xml:space="preserve"> от прилагательного </w:t>
      </w:r>
      <w:r>
        <w:rPr>
          <w:rFonts w:ascii="Times New Roman" w:hAnsi="Times New Roman"/>
          <w:sz w:val="28"/>
          <w:szCs w:val="28"/>
        </w:rPr>
        <w:t>"</w:t>
      </w:r>
      <w:r w:rsidRPr="00746262">
        <w:rPr>
          <w:rFonts w:ascii="Times New Roman" w:hAnsi="Times New Roman"/>
          <w:i/>
          <w:sz w:val="28"/>
          <w:szCs w:val="28"/>
          <w:lang w:val="de-DE"/>
        </w:rPr>
        <w:t>frisch</w:t>
      </w:r>
      <w:r>
        <w:rPr>
          <w:rFonts w:ascii="Times New Roman" w:hAnsi="Times New Roman"/>
          <w:sz w:val="28"/>
          <w:szCs w:val="28"/>
        </w:rPr>
        <w:t>"</w:t>
      </w:r>
      <w:r w:rsidRPr="00B22075">
        <w:rPr>
          <w:rFonts w:ascii="Times New Roman" w:hAnsi="Times New Roman"/>
          <w:sz w:val="28"/>
          <w:szCs w:val="28"/>
        </w:rPr>
        <w:t xml:space="preserve"> и 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verarzten</w:t>
      </w:r>
      <w:r w:rsidRPr="00B22075">
        <w:rPr>
          <w:rFonts w:ascii="Times New Roman" w:hAnsi="Times New Roman"/>
          <w:sz w:val="28"/>
          <w:szCs w:val="28"/>
        </w:rPr>
        <w:t xml:space="preserve"> от существительного</w:t>
      </w:r>
      <w:r>
        <w:rPr>
          <w:rFonts w:ascii="Times New Roman" w:hAnsi="Times New Roman"/>
          <w:sz w:val="28"/>
          <w:szCs w:val="28"/>
        </w:rPr>
        <w:t xml:space="preserve"> "</w:t>
      </w:r>
      <w:r w:rsidRPr="00746262">
        <w:rPr>
          <w:rFonts w:ascii="Times New Roman" w:hAnsi="Times New Roman"/>
          <w:i/>
          <w:sz w:val="28"/>
          <w:szCs w:val="28"/>
          <w:lang w:val="de-DE"/>
        </w:rPr>
        <w:t>Arzt</w:t>
      </w:r>
      <w:r>
        <w:rPr>
          <w:rFonts w:ascii="Times New Roman" w:hAnsi="Times New Roman"/>
          <w:sz w:val="28"/>
          <w:szCs w:val="28"/>
        </w:rPr>
        <w:t>"</w:t>
      </w:r>
      <w:r w:rsidRPr="00B22075">
        <w:rPr>
          <w:rFonts w:ascii="Times New Roman" w:hAnsi="Times New Roman"/>
          <w:sz w:val="28"/>
          <w:szCs w:val="28"/>
        </w:rPr>
        <w:t xml:space="preserve"> в современном немецком языке задействованы конфиксы </w:t>
      </w:r>
      <w:proofErr w:type="spellStart"/>
      <w:r w:rsidRPr="00B22075">
        <w:rPr>
          <w:rFonts w:ascii="Times New Roman" w:hAnsi="Times New Roman"/>
          <w:i/>
          <w:sz w:val="28"/>
          <w:szCs w:val="28"/>
          <w:lang w:val="de-DE"/>
        </w:rPr>
        <w:t>ver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>-</w:t>
      </w:r>
      <w:r w:rsidRPr="00B2207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–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en</w:t>
      </w:r>
      <w:r w:rsidRPr="00B22075">
        <w:rPr>
          <w:rFonts w:ascii="Times New Roman" w:hAnsi="Times New Roman"/>
          <w:sz w:val="28"/>
          <w:szCs w:val="28"/>
        </w:rPr>
        <w:t xml:space="preserve"> (у </w:t>
      </w:r>
      <w:proofErr w:type="spellStart"/>
      <w:r w:rsidRPr="00B22075">
        <w:rPr>
          <w:rFonts w:ascii="Times New Roman" w:hAnsi="Times New Roman"/>
          <w:sz w:val="28"/>
          <w:szCs w:val="28"/>
        </w:rPr>
        <w:t>Флейшера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– </w:t>
      </w:r>
      <w:r w:rsidRPr="00B22075">
        <w:rPr>
          <w:rFonts w:ascii="Times New Roman" w:hAnsi="Times New Roman"/>
          <w:i/>
          <w:sz w:val="28"/>
          <w:szCs w:val="28"/>
        </w:rPr>
        <w:t>прерывистые деривационные элементы</w:t>
      </w:r>
      <w:r w:rsidRPr="00B22075">
        <w:rPr>
          <w:rFonts w:ascii="Times New Roman" w:hAnsi="Times New Roman"/>
          <w:sz w:val="28"/>
          <w:szCs w:val="28"/>
        </w:rPr>
        <w:t xml:space="preserve">). Глаголов 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frischen</w:t>
      </w:r>
      <w:r w:rsidRPr="00B2207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22075">
        <w:rPr>
          <w:rFonts w:ascii="Times New Roman" w:hAnsi="Times New Roman"/>
          <w:i/>
          <w:sz w:val="28"/>
          <w:szCs w:val="28"/>
          <w:lang w:val="de-DE"/>
        </w:rPr>
        <w:t>arzten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, к которым бы присоединялись префиксы, не существует. Если </w:t>
      </w:r>
      <w:r>
        <w:rPr>
          <w:rFonts w:ascii="Times New Roman" w:hAnsi="Times New Roman"/>
          <w:sz w:val="28"/>
          <w:szCs w:val="28"/>
        </w:rPr>
        <w:t>–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en</w:t>
      </w:r>
      <w:r w:rsidRPr="00B22075">
        <w:rPr>
          <w:rFonts w:ascii="Times New Roman" w:hAnsi="Times New Roman"/>
          <w:sz w:val="28"/>
          <w:szCs w:val="28"/>
        </w:rPr>
        <w:t xml:space="preserve"> не считать деривационной морфемой, то данные словооб</w:t>
      </w:r>
      <w:r>
        <w:rPr>
          <w:rFonts w:ascii="Times New Roman" w:hAnsi="Times New Roman"/>
          <w:sz w:val="28"/>
          <w:szCs w:val="28"/>
        </w:rPr>
        <w:t xml:space="preserve">разования следует рассматривать </w:t>
      </w:r>
      <w:r w:rsidRPr="00B22075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"</w:t>
      </w:r>
      <w:r w:rsidRPr="00B22075">
        <w:rPr>
          <w:rFonts w:ascii="Times New Roman" w:hAnsi="Times New Roman"/>
          <w:sz w:val="28"/>
          <w:szCs w:val="28"/>
        </w:rPr>
        <w:t>префиксальные дериваты</w:t>
      </w:r>
      <w:r>
        <w:rPr>
          <w:rFonts w:ascii="Times New Roman" w:hAnsi="Times New Roman"/>
          <w:sz w:val="28"/>
          <w:szCs w:val="28"/>
        </w:rPr>
        <w:t>"</w:t>
      </w:r>
      <w:r w:rsidRPr="00B22075">
        <w:rPr>
          <w:rFonts w:ascii="Times New Roman" w:hAnsi="Times New Roman"/>
          <w:sz w:val="28"/>
          <w:szCs w:val="28"/>
        </w:rPr>
        <w:t xml:space="preserve">, при этом </w:t>
      </w:r>
      <w:r>
        <w:rPr>
          <w:rFonts w:ascii="Times New Roman" w:hAnsi="Times New Roman"/>
          <w:sz w:val="28"/>
          <w:szCs w:val="28"/>
        </w:rPr>
        <w:t>"</w:t>
      </w:r>
      <w:r w:rsidRPr="00B22075">
        <w:rPr>
          <w:rFonts w:ascii="Times New Roman" w:hAnsi="Times New Roman"/>
          <w:sz w:val="28"/>
          <w:szCs w:val="28"/>
        </w:rPr>
        <w:t>упускается из виду принципиальное различие между суффиксом и префиксом</w:t>
      </w:r>
      <w:r>
        <w:rPr>
          <w:rFonts w:ascii="Times New Roman" w:hAnsi="Times New Roman"/>
          <w:sz w:val="28"/>
          <w:szCs w:val="28"/>
        </w:rPr>
        <w:t>"</w:t>
      </w:r>
      <w:r w:rsidRPr="002A49DB">
        <w:rPr>
          <w:rFonts w:ascii="Times New Roman" w:hAnsi="Times New Roman"/>
          <w:sz w:val="28"/>
          <w:szCs w:val="28"/>
        </w:rPr>
        <w:t>[</w:t>
      </w:r>
      <w:r w:rsidR="00D40F1B">
        <w:rPr>
          <w:rFonts w:ascii="Times New Roman" w:hAnsi="Times New Roman"/>
          <w:sz w:val="28"/>
          <w:szCs w:val="28"/>
        </w:rPr>
        <w:t>11</w:t>
      </w:r>
      <w:r w:rsidRPr="002A49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A4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138</w:t>
      </w:r>
      <w:r w:rsidRPr="002A49DB">
        <w:rPr>
          <w:rFonts w:ascii="Times New Roman" w:hAnsi="Times New Roman"/>
          <w:sz w:val="28"/>
          <w:szCs w:val="28"/>
        </w:rPr>
        <w:t>]</w:t>
      </w:r>
      <w:r w:rsidRPr="00B22075">
        <w:rPr>
          <w:rFonts w:ascii="Times New Roman" w:hAnsi="Times New Roman"/>
          <w:sz w:val="28"/>
          <w:szCs w:val="28"/>
        </w:rPr>
        <w:t xml:space="preserve">. Поскольку морфема </w:t>
      </w:r>
      <w:r>
        <w:rPr>
          <w:rFonts w:ascii="Times New Roman" w:hAnsi="Times New Roman"/>
          <w:i/>
          <w:sz w:val="28"/>
          <w:szCs w:val="28"/>
        </w:rPr>
        <w:t>–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en</w:t>
      </w:r>
      <w:r w:rsidRPr="00B22075">
        <w:rPr>
          <w:rFonts w:ascii="Times New Roman" w:hAnsi="Times New Roman"/>
          <w:i/>
          <w:sz w:val="28"/>
          <w:szCs w:val="28"/>
        </w:rPr>
        <w:t xml:space="preserve">, </w:t>
      </w:r>
      <w:r w:rsidRPr="00B22075">
        <w:rPr>
          <w:rFonts w:ascii="Times New Roman" w:hAnsi="Times New Roman"/>
          <w:sz w:val="28"/>
          <w:szCs w:val="28"/>
        </w:rPr>
        <w:t xml:space="preserve">начиная с </w:t>
      </w:r>
      <w:proofErr w:type="spellStart"/>
      <w:r w:rsidRPr="00B22075">
        <w:rPr>
          <w:rFonts w:ascii="Times New Roman" w:hAnsi="Times New Roman"/>
          <w:sz w:val="28"/>
          <w:szCs w:val="28"/>
        </w:rPr>
        <w:t>ранненововерхненемецкого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периода, совмещает в себе функции окончания и суффикса, ее следует рассматривать как </w:t>
      </w:r>
      <w:proofErr w:type="spellStart"/>
      <w:r w:rsidRPr="00B22075">
        <w:rPr>
          <w:rFonts w:ascii="Times New Roman" w:hAnsi="Times New Roman"/>
          <w:i/>
          <w:sz w:val="28"/>
          <w:szCs w:val="28"/>
        </w:rPr>
        <w:t>словоформообразующий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 xml:space="preserve"> суффикс</w:t>
      </w:r>
      <w:r w:rsidRPr="00B22075">
        <w:rPr>
          <w:rFonts w:ascii="Times New Roman" w:hAnsi="Times New Roman"/>
          <w:sz w:val="28"/>
          <w:szCs w:val="28"/>
        </w:rPr>
        <w:t xml:space="preserve">. Этот суффикс сохраняется при образовании </w:t>
      </w:r>
      <w:proofErr w:type="spellStart"/>
      <w:r w:rsidRPr="00B22075">
        <w:rPr>
          <w:rFonts w:ascii="Times New Roman" w:hAnsi="Times New Roman"/>
          <w:sz w:val="28"/>
          <w:szCs w:val="28"/>
        </w:rPr>
        <w:t>микросистемыинфинитива</w:t>
      </w:r>
      <w:proofErr w:type="spellEnd"/>
      <w:r w:rsidRPr="00B22075">
        <w:rPr>
          <w:rFonts w:ascii="Times New Roman" w:hAnsi="Times New Roman"/>
          <w:sz w:val="28"/>
          <w:szCs w:val="28"/>
        </w:rPr>
        <w:t>, состоящей преимущественно из аналитических форм.</w:t>
      </w:r>
    </w:p>
    <w:p w:rsidR="00171106" w:rsidRPr="00B22075" w:rsidRDefault="00171106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t xml:space="preserve">В дальнейшем в структуре современного немецкого инфинитива отдельных глаголов происходит расширение суффикса: </w:t>
      </w:r>
      <w:r w:rsidRPr="00B2207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B22075">
        <w:rPr>
          <w:rFonts w:ascii="Times New Roman" w:hAnsi="Times New Roman"/>
          <w:b/>
          <w:i/>
          <w:sz w:val="28"/>
          <w:szCs w:val="28"/>
          <w:lang w:val="de-DE"/>
        </w:rPr>
        <w:t>el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>-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n</w:t>
      </w:r>
      <w:r w:rsidRPr="00B22075">
        <w:rPr>
          <w:rFonts w:ascii="Times New Roman" w:hAnsi="Times New Roman"/>
          <w:i/>
          <w:sz w:val="28"/>
          <w:szCs w:val="28"/>
        </w:rPr>
        <w:t>, -</w:t>
      </w:r>
      <w:r w:rsidRPr="00B22075">
        <w:rPr>
          <w:rFonts w:ascii="Times New Roman" w:hAnsi="Times New Roman"/>
          <w:b/>
          <w:i/>
          <w:sz w:val="28"/>
          <w:szCs w:val="28"/>
          <w:lang w:val="de-DE"/>
        </w:rPr>
        <w:t>er</w:t>
      </w:r>
      <w:r w:rsidRPr="00B22075">
        <w:rPr>
          <w:rFonts w:ascii="Times New Roman" w:hAnsi="Times New Roman"/>
          <w:i/>
          <w:sz w:val="28"/>
          <w:szCs w:val="28"/>
        </w:rPr>
        <w:t>-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n</w:t>
      </w:r>
      <w:r w:rsidRPr="00B22075">
        <w:rPr>
          <w:rFonts w:ascii="Times New Roman" w:hAnsi="Times New Roman"/>
          <w:i/>
          <w:sz w:val="28"/>
          <w:szCs w:val="28"/>
        </w:rPr>
        <w:t>:</w:t>
      </w:r>
      <w:proofErr w:type="spellStart"/>
      <w:r w:rsidRPr="00B22075">
        <w:rPr>
          <w:rFonts w:ascii="Times New Roman" w:hAnsi="Times New Roman"/>
          <w:i/>
          <w:sz w:val="28"/>
          <w:szCs w:val="28"/>
          <w:lang w:val="de-DE"/>
        </w:rPr>
        <w:t>babbeln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 xml:space="preserve">, 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r</w:t>
      </w:r>
      <w:proofErr w:type="spellStart"/>
      <w:r w:rsidRPr="00B22075">
        <w:rPr>
          <w:rFonts w:ascii="Times New Roman" w:hAnsi="Times New Roman"/>
          <w:i/>
          <w:sz w:val="28"/>
          <w:szCs w:val="28"/>
        </w:rPr>
        <w:t>ä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dern</w:t>
      </w:r>
      <w:proofErr w:type="spellEnd"/>
      <w:r>
        <w:rPr>
          <w:rFonts w:ascii="Times New Roman" w:hAnsi="Times New Roman"/>
          <w:sz w:val="28"/>
          <w:szCs w:val="28"/>
        </w:rPr>
        <w:t>. Элементы</w:t>
      </w:r>
      <w:r w:rsidRPr="00B22075">
        <w:rPr>
          <w:rFonts w:ascii="Times New Roman" w:hAnsi="Times New Roman"/>
          <w:i/>
          <w:sz w:val="28"/>
          <w:szCs w:val="28"/>
        </w:rPr>
        <w:t>-е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l</w:t>
      </w:r>
      <w:r w:rsidRPr="00B22075">
        <w:rPr>
          <w:rFonts w:ascii="Times New Roman" w:hAnsi="Times New Roman"/>
          <w:i/>
          <w:sz w:val="28"/>
          <w:szCs w:val="28"/>
        </w:rPr>
        <w:t xml:space="preserve">- </w:t>
      </w:r>
      <w:r w:rsidRPr="00B2207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>–</w:t>
      </w:r>
      <w:r w:rsidRPr="00B22075">
        <w:rPr>
          <w:rFonts w:ascii="Times New Roman" w:hAnsi="Times New Roman"/>
          <w:i/>
          <w:sz w:val="28"/>
          <w:szCs w:val="28"/>
        </w:rPr>
        <w:t>е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r</w:t>
      </w:r>
      <w:r w:rsidRPr="00B22075">
        <w:rPr>
          <w:rFonts w:ascii="Times New Roman" w:hAnsi="Times New Roman"/>
          <w:i/>
          <w:sz w:val="28"/>
          <w:szCs w:val="28"/>
        </w:rPr>
        <w:t>-</w:t>
      </w:r>
      <w:r w:rsidRPr="00B22075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B22075">
        <w:rPr>
          <w:rFonts w:ascii="Times New Roman" w:hAnsi="Times New Roman"/>
          <w:sz w:val="28"/>
          <w:szCs w:val="28"/>
        </w:rPr>
        <w:t>Флейшер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075">
        <w:rPr>
          <w:rFonts w:ascii="Times New Roman" w:hAnsi="Times New Roman"/>
          <w:sz w:val="28"/>
          <w:szCs w:val="28"/>
        </w:rPr>
        <w:t>рассматр</w:t>
      </w:r>
      <w:r w:rsidR="00A23FB9">
        <w:rPr>
          <w:rFonts w:ascii="Times New Roman" w:hAnsi="Times New Roman"/>
          <w:sz w:val="28"/>
          <w:szCs w:val="28"/>
        </w:rPr>
        <w:t>ивает</w:t>
      </w:r>
      <w:r w:rsidRPr="00B22075">
        <w:rPr>
          <w:rFonts w:ascii="Times New Roman" w:hAnsi="Times New Roman"/>
          <w:sz w:val="28"/>
          <w:szCs w:val="28"/>
        </w:rPr>
        <w:t>как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самостоятельные </w:t>
      </w:r>
      <w:proofErr w:type="spellStart"/>
      <w:r w:rsidRPr="00B22075">
        <w:rPr>
          <w:rFonts w:ascii="Times New Roman" w:hAnsi="Times New Roman"/>
          <w:sz w:val="28"/>
          <w:szCs w:val="28"/>
        </w:rPr>
        <w:lastRenderedPageBreak/>
        <w:t>суффиксыс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 итеративным и уменьшительным (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liebeln</w:t>
      </w:r>
      <w:r w:rsidRPr="00B22075">
        <w:rPr>
          <w:rFonts w:ascii="Times New Roman" w:hAnsi="Times New Roman"/>
          <w:sz w:val="28"/>
          <w:szCs w:val="28"/>
        </w:rPr>
        <w:t>) или со словообразовательным значением (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h</w:t>
      </w:r>
      <w:proofErr w:type="spellStart"/>
      <w:r w:rsidRPr="00B22075">
        <w:rPr>
          <w:rFonts w:ascii="Times New Roman" w:hAnsi="Times New Roman"/>
          <w:i/>
          <w:sz w:val="28"/>
          <w:szCs w:val="28"/>
        </w:rPr>
        <w:t>ä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ufeln</w:t>
      </w:r>
      <w:proofErr w:type="spellEnd"/>
      <w:r w:rsidRPr="00B22075">
        <w:rPr>
          <w:rFonts w:ascii="Times New Roman" w:hAnsi="Times New Roman"/>
          <w:sz w:val="28"/>
          <w:szCs w:val="28"/>
        </w:rPr>
        <w:t xml:space="preserve">) </w:t>
      </w:r>
      <w:r w:rsidRPr="002A49D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там же, с. 143</w:t>
      </w:r>
      <w:r w:rsidRPr="002A49DB">
        <w:rPr>
          <w:rFonts w:ascii="Times New Roman" w:hAnsi="Times New Roman"/>
          <w:sz w:val="28"/>
          <w:szCs w:val="28"/>
        </w:rPr>
        <w:t>]</w:t>
      </w:r>
      <w:r w:rsidRPr="00B22075">
        <w:rPr>
          <w:rFonts w:ascii="Times New Roman" w:hAnsi="Times New Roman"/>
          <w:sz w:val="28"/>
          <w:szCs w:val="28"/>
        </w:rPr>
        <w:t xml:space="preserve">. </w:t>
      </w:r>
    </w:p>
    <w:p w:rsidR="00171106" w:rsidRPr="00B22075" w:rsidRDefault="00171106" w:rsidP="0017110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2075">
        <w:rPr>
          <w:rFonts w:ascii="Times New Roman" w:hAnsi="Times New Roman"/>
          <w:sz w:val="28"/>
          <w:szCs w:val="28"/>
        </w:rPr>
        <w:t>Начиная</w:t>
      </w:r>
      <w:r w:rsidRPr="00B22075">
        <w:rPr>
          <w:rFonts w:ascii="Times New Roman" w:hAnsi="Times New Roman"/>
          <w:sz w:val="28"/>
          <w:szCs w:val="28"/>
          <w:lang w:val="uk-UA"/>
        </w:rPr>
        <w:t xml:space="preserve"> с </w:t>
      </w:r>
      <w:r w:rsidRPr="00B22075">
        <w:rPr>
          <w:rFonts w:ascii="Times New Roman" w:hAnsi="Times New Roman"/>
          <w:sz w:val="28"/>
          <w:szCs w:val="28"/>
          <w:lang w:val="de-DE"/>
        </w:rPr>
        <w:t>XVII</w:t>
      </w:r>
      <w:r w:rsidRPr="00B22075">
        <w:rPr>
          <w:rFonts w:ascii="Times New Roman" w:hAnsi="Times New Roman"/>
          <w:sz w:val="28"/>
          <w:szCs w:val="28"/>
        </w:rPr>
        <w:t xml:space="preserve"> столетия, употребляется также расширенный суффикс </w:t>
      </w:r>
      <w:r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B22075">
        <w:rPr>
          <w:rFonts w:ascii="Times New Roman" w:hAnsi="Times New Roman"/>
          <w:b/>
          <w:i/>
          <w:sz w:val="28"/>
          <w:szCs w:val="28"/>
          <w:lang w:val="de-DE"/>
        </w:rPr>
        <w:t>ier</w:t>
      </w:r>
      <w:proofErr w:type="spellEnd"/>
      <w:r w:rsidRPr="00B22075">
        <w:rPr>
          <w:rFonts w:ascii="Times New Roman" w:hAnsi="Times New Roman"/>
          <w:i/>
          <w:sz w:val="28"/>
          <w:szCs w:val="28"/>
        </w:rPr>
        <w:t>-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en</w:t>
      </w:r>
      <w:r w:rsidRPr="00B22075">
        <w:rPr>
          <w:rFonts w:ascii="Times New Roman" w:hAnsi="Times New Roman"/>
          <w:sz w:val="28"/>
          <w:szCs w:val="28"/>
        </w:rPr>
        <w:t xml:space="preserve">у глаголов с иноязычной основой: 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telefonieren</w:t>
      </w:r>
      <w:r w:rsidRPr="00B22075">
        <w:rPr>
          <w:rFonts w:ascii="Times New Roman" w:hAnsi="Times New Roman"/>
          <w:i/>
          <w:sz w:val="28"/>
          <w:szCs w:val="28"/>
        </w:rPr>
        <w:t xml:space="preserve">, </w:t>
      </w:r>
      <w:r w:rsidRPr="00B22075">
        <w:rPr>
          <w:rFonts w:ascii="Times New Roman" w:hAnsi="Times New Roman"/>
          <w:i/>
          <w:sz w:val="28"/>
          <w:szCs w:val="28"/>
          <w:lang w:val="de-DE"/>
        </w:rPr>
        <w:t>computerisieren</w:t>
      </w:r>
      <w:r w:rsidRPr="00B22075">
        <w:rPr>
          <w:rFonts w:ascii="Times New Roman" w:hAnsi="Times New Roman"/>
          <w:sz w:val="28"/>
          <w:szCs w:val="28"/>
        </w:rPr>
        <w:t xml:space="preserve"> и др. Однако, суффиксация глаголов носит незначительный характер. </w:t>
      </w:r>
    </w:p>
    <w:p w:rsidR="00171106" w:rsidRPr="00C55340" w:rsidRDefault="00171106" w:rsidP="00C553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2075">
        <w:rPr>
          <w:rFonts w:ascii="Times New Roman" w:hAnsi="Times New Roman"/>
          <w:sz w:val="28"/>
          <w:szCs w:val="28"/>
        </w:rPr>
        <w:t xml:space="preserve">Структура инфинитива с раннего средневековья не претерпевает значительных изменений и сохраняет </w:t>
      </w:r>
      <w:proofErr w:type="spellStart"/>
      <w:r w:rsidR="00C55340">
        <w:rPr>
          <w:rFonts w:ascii="Times New Roman" w:hAnsi="Times New Roman"/>
          <w:sz w:val="28"/>
          <w:szCs w:val="28"/>
        </w:rPr>
        <w:t>двучленность</w:t>
      </w:r>
      <w:proofErr w:type="spellEnd"/>
      <w:r w:rsidR="00C55340">
        <w:rPr>
          <w:rFonts w:ascii="Times New Roman" w:hAnsi="Times New Roman"/>
          <w:sz w:val="28"/>
          <w:szCs w:val="28"/>
        </w:rPr>
        <w:t>.</w:t>
      </w:r>
    </w:p>
    <w:p w:rsidR="00D40F1B" w:rsidRDefault="00D40F1B" w:rsidP="00D40F1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F1B">
        <w:rPr>
          <w:rFonts w:ascii="Times New Roman" w:hAnsi="Times New Roman"/>
          <w:sz w:val="28"/>
          <w:szCs w:val="28"/>
          <w:u w:val="single"/>
        </w:rPr>
        <w:t>Выводы</w:t>
      </w:r>
      <w:r>
        <w:rPr>
          <w:rFonts w:ascii="Times New Roman" w:hAnsi="Times New Roman"/>
          <w:sz w:val="28"/>
          <w:szCs w:val="28"/>
        </w:rPr>
        <w:t>: т</w:t>
      </w:r>
      <w:r w:rsidR="00171106">
        <w:rPr>
          <w:rFonts w:ascii="Times New Roman" w:hAnsi="Times New Roman"/>
          <w:sz w:val="28"/>
          <w:szCs w:val="28"/>
        </w:rPr>
        <w:t>аким образом, в структурной перестройке инфинитива наблюдается упрощение числа морфем с пяти / четырех (древневерхненемецкий период) до двух (нововерхненемецкий период), что соответствует общим тенденциям развития грамматической подсистемы немецкого языка.</w:t>
      </w:r>
      <w:r>
        <w:rPr>
          <w:rFonts w:ascii="Times New Roman" w:hAnsi="Times New Roman"/>
          <w:sz w:val="28"/>
          <w:szCs w:val="28"/>
        </w:rPr>
        <w:t xml:space="preserve"> Из структуры инфинитива исчезают морфемы, утратившие свою функциональность, а именно: основообразующий суффикс и префикс с предельным значением. Падежная флексия модифицируется и трансформируется в </w:t>
      </w:r>
      <w:proofErr w:type="spellStart"/>
      <w:r>
        <w:rPr>
          <w:rFonts w:ascii="Times New Roman" w:hAnsi="Times New Roman"/>
          <w:sz w:val="28"/>
          <w:szCs w:val="28"/>
        </w:rPr>
        <w:t>словоформообразующий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суффикс.</w:t>
      </w:r>
    </w:p>
    <w:p w:rsidR="00A23FB9" w:rsidRPr="00F01636" w:rsidRDefault="00D40F1B" w:rsidP="00D40F1B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И ИСТОЧНИКОВ</w:t>
      </w:r>
    </w:p>
    <w:p w:rsidR="00D40F1B" w:rsidRDefault="00D40F1B" w:rsidP="00D40F1B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И.</w:t>
      </w:r>
      <w:r w:rsidRPr="00F93E47">
        <w:rPr>
          <w:rFonts w:ascii="Times New Roman" w:hAnsi="Times New Roman"/>
          <w:sz w:val="28"/>
          <w:szCs w:val="28"/>
        </w:rPr>
        <w:t>В. История немецкого языка: хрестомати</w:t>
      </w:r>
      <w:r>
        <w:rPr>
          <w:rFonts w:ascii="Times New Roman" w:hAnsi="Times New Roman"/>
          <w:sz w:val="28"/>
          <w:szCs w:val="28"/>
        </w:rPr>
        <w:t>я / И. В. Богуславская</w:t>
      </w:r>
      <w:r w:rsidRPr="00F93E47">
        <w:rPr>
          <w:rFonts w:ascii="Times New Roman" w:hAnsi="Times New Roman"/>
          <w:sz w:val="28"/>
          <w:szCs w:val="28"/>
          <w:lang w:val="de-DE"/>
        </w:rPr>
        <w:t xml:space="preserve">– </w:t>
      </w:r>
      <w:r w:rsidRPr="00F93E47">
        <w:rPr>
          <w:rFonts w:ascii="Times New Roman" w:hAnsi="Times New Roman"/>
          <w:sz w:val="28"/>
          <w:szCs w:val="28"/>
        </w:rPr>
        <w:t>СПб</w:t>
      </w:r>
      <w:r w:rsidRPr="00F93E47">
        <w:rPr>
          <w:rFonts w:ascii="Times New Roman" w:hAnsi="Times New Roman"/>
          <w:sz w:val="28"/>
          <w:szCs w:val="28"/>
          <w:lang w:val="uk-UA"/>
        </w:rPr>
        <w:t>. : КАРО, 2006. – 320 с.</w:t>
      </w:r>
    </w:p>
    <w:p w:rsidR="00D40F1B" w:rsidRDefault="00D40F1B" w:rsidP="00D40F1B">
      <w:pPr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369CE">
        <w:rPr>
          <w:rFonts w:ascii="Times New Roman" w:hAnsi="Times New Roman"/>
          <w:sz w:val="28"/>
          <w:szCs w:val="28"/>
          <w:lang w:val="uk-UA"/>
        </w:rPr>
        <w:t>Долгополова</w:t>
      </w:r>
      <w:proofErr w:type="spellEnd"/>
      <w:r w:rsidRPr="008369CE">
        <w:rPr>
          <w:rFonts w:ascii="Times New Roman" w:hAnsi="Times New Roman"/>
          <w:sz w:val="28"/>
          <w:szCs w:val="28"/>
          <w:lang w:val="uk-UA"/>
        </w:rPr>
        <w:t xml:space="preserve"> Л.А. Інфінітив в історії німецької мови (ІХ</w:t>
      </w:r>
      <w:r w:rsidRPr="00DD0FDA">
        <w:rPr>
          <w:rFonts w:ascii="Times New Roman" w:hAnsi="Times New Roman"/>
          <w:sz w:val="28"/>
          <w:szCs w:val="28"/>
          <w:lang w:val="uk-UA"/>
        </w:rPr>
        <w:t>–</w:t>
      </w:r>
      <w:r w:rsidRPr="008369CE">
        <w:rPr>
          <w:rFonts w:ascii="Times New Roman" w:hAnsi="Times New Roman"/>
          <w:sz w:val="28"/>
          <w:szCs w:val="28"/>
          <w:lang w:val="uk-UA"/>
        </w:rPr>
        <w:t xml:space="preserve">ХХ ст.) : Монографія  / Л. А. </w:t>
      </w:r>
      <w:proofErr w:type="spellStart"/>
      <w:r w:rsidRPr="008369CE">
        <w:rPr>
          <w:rFonts w:ascii="Times New Roman" w:hAnsi="Times New Roman"/>
          <w:sz w:val="28"/>
          <w:szCs w:val="28"/>
          <w:lang w:val="uk-UA"/>
        </w:rPr>
        <w:t>Долгополова–</w:t>
      </w:r>
      <w:proofErr w:type="spellEnd"/>
      <w:r w:rsidRPr="008369CE">
        <w:rPr>
          <w:rFonts w:ascii="Times New Roman" w:hAnsi="Times New Roman"/>
          <w:sz w:val="28"/>
          <w:szCs w:val="28"/>
          <w:lang w:val="uk-UA"/>
        </w:rPr>
        <w:t xml:space="preserve"> К. : Вид.</w:t>
      </w:r>
      <w:r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Pr="008369CE">
        <w:rPr>
          <w:rFonts w:ascii="Times New Roman" w:hAnsi="Times New Roman"/>
          <w:sz w:val="28"/>
          <w:szCs w:val="28"/>
          <w:lang w:val="uk-UA"/>
        </w:rPr>
        <w:t xml:space="preserve"> КНЛУ, </w:t>
      </w:r>
      <w:r w:rsidRPr="00D40F1B">
        <w:rPr>
          <w:rFonts w:ascii="Times New Roman" w:hAnsi="Times New Roman"/>
          <w:sz w:val="28"/>
          <w:szCs w:val="28"/>
          <w:lang w:val="uk-UA"/>
        </w:rPr>
        <w:t>2010.</w:t>
      </w:r>
      <w:r w:rsidRPr="008369CE">
        <w:rPr>
          <w:rFonts w:ascii="Times New Roman" w:hAnsi="Times New Roman"/>
          <w:sz w:val="28"/>
          <w:szCs w:val="28"/>
          <w:lang w:val="uk-UA"/>
        </w:rPr>
        <w:t xml:space="preserve"> – 207 с.</w:t>
      </w:r>
    </w:p>
    <w:p w:rsidR="00D40F1B" w:rsidRPr="009A37A9" w:rsidRDefault="00D40F1B" w:rsidP="00D40F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9CE">
        <w:rPr>
          <w:rFonts w:ascii="Times New Roman" w:hAnsi="Times New Roman"/>
          <w:sz w:val="28"/>
          <w:szCs w:val="28"/>
          <w:lang w:val="uk-UA"/>
        </w:rPr>
        <w:t>Долгополова</w:t>
      </w:r>
      <w:proofErr w:type="spellEnd"/>
      <w:r w:rsidRPr="008369CE">
        <w:rPr>
          <w:rFonts w:ascii="Times New Roman" w:hAnsi="Times New Roman"/>
          <w:sz w:val="28"/>
          <w:szCs w:val="28"/>
          <w:lang w:val="uk-UA"/>
        </w:rPr>
        <w:t xml:space="preserve"> Л.А. </w:t>
      </w:r>
      <w:r w:rsidRPr="009A37A9">
        <w:rPr>
          <w:rFonts w:ascii="Times New Roman" w:hAnsi="Times New Roman"/>
          <w:sz w:val="28"/>
          <w:szCs w:val="28"/>
        </w:rPr>
        <w:t>Инфинитив как объект современных лингвистических исследований</w:t>
      </w:r>
      <w:r w:rsidR="00DC0B0F">
        <w:rPr>
          <w:rFonts w:ascii="Times New Roman" w:hAnsi="Times New Roman"/>
          <w:sz w:val="28"/>
          <w:szCs w:val="28"/>
        </w:rPr>
        <w:t xml:space="preserve">/ Л. А. Долгополова </w:t>
      </w:r>
      <w:r>
        <w:rPr>
          <w:rFonts w:ascii="Times New Roman" w:hAnsi="Times New Roman"/>
          <w:sz w:val="28"/>
          <w:szCs w:val="28"/>
        </w:rPr>
        <w:t>//</w:t>
      </w:r>
      <w:r w:rsidRPr="009A37A9">
        <w:rPr>
          <w:rFonts w:ascii="Times New Roman" w:hAnsi="Times New Roman"/>
          <w:sz w:val="28"/>
          <w:szCs w:val="28"/>
        </w:rPr>
        <w:t xml:space="preserve">Сопоставительные и диахронические исследования языковых единиц и категорий : Материалы XIV </w:t>
      </w:r>
      <w:proofErr w:type="spellStart"/>
      <w:r w:rsidRPr="009A37A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9A37A9">
        <w:rPr>
          <w:rFonts w:ascii="Times New Roman" w:hAnsi="Times New Roman"/>
          <w:sz w:val="28"/>
          <w:szCs w:val="28"/>
        </w:rPr>
        <w:t xml:space="preserve">. лингвистического семинара (Донецк - Пятигорск: 14–15 ноября 2016 г.) / под общ. ред. Л. Н. Ягуповой, </w:t>
      </w:r>
      <w:r w:rsidRPr="00D40F1B">
        <w:rPr>
          <w:rFonts w:ascii="Times New Roman" w:hAnsi="Times New Roman"/>
          <w:sz w:val="28"/>
          <w:szCs w:val="28"/>
        </w:rPr>
        <w:t>2016.</w:t>
      </w:r>
      <w:r w:rsidRPr="009A37A9">
        <w:rPr>
          <w:rFonts w:ascii="Times New Roman" w:hAnsi="Times New Roman"/>
          <w:sz w:val="28"/>
          <w:szCs w:val="28"/>
        </w:rPr>
        <w:t xml:space="preserve"> – С. 65–71. </w:t>
      </w:r>
    </w:p>
    <w:p w:rsidR="00D40F1B" w:rsidRPr="00D40F1B" w:rsidRDefault="00D40F1B" w:rsidP="00D40F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9CE">
        <w:rPr>
          <w:rFonts w:ascii="Times New Roman" w:hAnsi="Times New Roman"/>
          <w:sz w:val="28"/>
          <w:szCs w:val="28"/>
          <w:lang w:val="uk-UA"/>
        </w:rPr>
        <w:t>Долгополова</w:t>
      </w:r>
      <w:proofErr w:type="spellEnd"/>
      <w:r w:rsidRPr="008369CE">
        <w:rPr>
          <w:rFonts w:ascii="Times New Roman" w:hAnsi="Times New Roman"/>
          <w:sz w:val="28"/>
          <w:szCs w:val="28"/>
          <w:lang w:val="uk-UA"/>
        </w:rPr>
        <w:t xml:space="preserve"> Л.А.</w:t>
      </w:r>
      <w:r w:rsidRPr="009A37A9">
        <w:rPr>
          <w:rFonts w:ascii="Times New Roman" w:hAnsi="Times New Roman"/>
          <w:sz w:val="28"/>
          <w:szCs w:val="28"/>
        </w:rPr>
        <w:t>Об исторических изменениях грамматических форм: инфинитив датив немецкого языка</w:t>
      </w:r>
      <w:r w:rsidR="00DC0B0F">
        <w:rPr>
          <w:rFonts w:ascii="Times New Roman" w:hAnsi="Times New Roman"/>
          <w:sz w:val="28"/>
          <w:szCs w:val="28"/>
        </w:rPr>
        <w:t xml:space="preserve"> / Л. А. Долгополова</w:t>
      </w:r>
      <w:r w:rsidRPr="009A37A9">
        <w:rPr>
          <w:rFonts w:ascii="Times New Roman" w:hAnsi="Times New Roman"/>
          <w:sz w:val="28"/>
          <w:szCs w:val="28"/>
        </w:rPr>
        <w:t xml:space="preserve"> // Расширяя границы лингвистики : сборник в честь 70-летия доктора филологических наук, профессора Владимира Дмитриевича </w:t>
      </w:r>
      <w:proofErr w:type="spellStart"/>
      <w:r w:rsidRPr="009A37A9">
        <w:rPr>
          <w:rFonts w:ascii="Times New Roman" w:hAnsi="Times New Roman"/>
          <w:sz w:val="28"/>
          <w:szCs w:val="28"/>
        </w:rPr>
        <w:t>Калиущенко</w:t>
      </w:r>
      <w:proofErr w:type="spellEnd"/>
      <w:r w:rsidRPr="009A37A9">
        <w:rPr>
          <w:rFonts w:ascii="Times New Roman" w:hAnsi="Times New Roman"/>
          <w:sz w:val="28"/>
          <w:szCs w:val="28"/>
        </w:rPr>
        <w:t>/ [</w:t>
      </w:r>
      <w:proofErr w:type="spellStart"/>
      <w:r w:rsidRPr="009A37A9">
        <w:rPr>
          <w:rFonts w:ascii="Times New Roman" w:hAnsi="Times New Roman"/>
          <w:sz w:val="28"/>
          <w:szCs w:val="28"/>
        </w:rPr>
        <w:t>редкол</w:t>
      </w:r>
      <w:proofErr w:type="spellEnd"/>
      <w:r w:rsidRPr="009A37A9">
        <w:rPr>
          <w:rFonts w:ascii="Times New Roman" w:hAnsi="Times New Roman"/>
          <w:sz w:val="28"/>
          <w:szCs w:val="28"/>
        </w:rPr>
        <w:t xml:space="preserve">. : Л.Н. Ягупова </w:t>
      </w:r>
      <w:r w:rsidRPr="009A37A9">
        <w:rPr>
          <w:rFonts w:ascii="Times New Roman" w:hAnsi="Times New Roman"/>
          <w:sz w:val="28"/>
          <w:szCs w:val="28"/>
        </w:rPr>
        <w:lastRenderedPageBreak/>
        <w:t xml:space="preserve">(отв. ред.), А.Г. </w:t>
      </w:r>
      <w:proofErr w:type="spellStart"/>
      <w:r w:rsidRPr="009A37A9">
        <w:rPr>
          <w:rFonts w:ascii="Times New Roman" w:hAnsi="Times New Roman"/>
          <w:sz w:val="28"/>
          <w:szCs w:val="28"/>
        </w:rPr>
        <w:t>Удинская</w:t>
      </w:r>
      <w:proofErr w:type="spellEnd"/>
      <w:r w:rsidRPr="009A37A9">
        <w:rPr>
          <w:rFonts w:ascii="Times New Roman" w:hAnsi="Times New Roman"/>
          <w:sz w:val="28"/>
          <w:szCs w:val="28"/>
        </w:rPr>
        <w:t xml:space="preserve">, О.Л.Бессонова и </w:t>
      </w:r>
      <w:r w:rsidRPr="00D40F1B">
        <w:rPr>
          <w:rFonts w:ascii="Times New Roman" w:hAnsi="Times New Roman"/>
          <w:sz w:val="28"/>
          <w:szCs w:val="28"/>
        </w:rPr>
        <w:t>др.].–Ростов-на-Дону: Издательство Южного федерального университета, 2016.</w:t>
      </w:r>
      <w:r w:rsidRPr="009A37A9">
        <w:rPr>
          <w:rFonts w:ascii="Times New Roman" w:hAnsi="Times New Roman"/>
          <w:sz w:val="28"/>
          <w:szCs w:val="28"/>
        </w:rPr>
        <w:t xml:space="preserve"> – С. 196–204.</w:t>
      </w:r>
    </w:p>
    <w:p w:rsidR="00D40F1B" w:rsidRPr="008369CE" w:rsidRDefault="009A37A9" w:rsidP="00D40F1B">
      <w:pPr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69CE">
        <w:rPr>
          <w:rFonts w:ascii="Times New Roman" w:hAnsi="Times New Roman"/>
          <w:sz w:val="28"/>
          <w:szCs w:val="28"/>
        </w:rPr>
        <w:t xml:space="preserve">Журавлев В.К. Диахроническая морфология / </w:t>
      </w:r>
      <w:r w:rsidR="00D40F1B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К. Журавлев </w:t>
      </w:r>
      <w:r w:rsidRPr="003D4A2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</w:t>
      </w:r>
      <w:r w:rsidRPr="008369CE">
        <w:rPr>
          <w:rFonts w:ascii="Times New Roman" w:hAnsi="Times New Roman"/>
          <w:sz w:val="28"/>
          <w:szCs w:val="28"/>
        </w:rPr>
        <w:t>тв. ред. В.П.</w:t>
      </w:r>
    </w:p>
    <w:p w:rsidR="00D40F1B" w:rsidRDefault="009A37A9" w:rsidP="00D40F1B">
      <w:pPr>
        <w:pStyle w:val="a3"/>
        <w:tabs>
          <w:tab w:val="left" w:pos="1276"/>
          <w:tab w:val="left" w:pos="15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9CE">
        <w:rPr>
          <w:rFonts w:ascii="Times New Roman" w:hAnsi="Times New Roman"/>
          <w:sz w:val="28"/>
          <w:szCs w:val="28"/>
        </w:rPr>
        <w:t>Мажюлис</w:t>
      </w:r>
      <w:proofErr w:type="spellEnd"/>
      <w:r w:rsidRPr="003D4A27">
        <w:rPr>
          <w:rFonts w:ascii="Times New Roman" w:hAnsi="Times New Roman"/>
          <w:sz w:val="28"/>
          <w:szCs w:val="28"/>
        </w:rPr>
        <w:t>]</w:t>
      </w:r>
      <w:r w:rsidRPr="008369CE">
        <w:rPr>
          <w:rFonts w:ascii="Times New Roman" w:hAnsi="Times New Roman"/>
          <w:sz w:val="28"/>
          <w:szCs w:val="28"/>
        </w:rPr>
        <w:t>. –</w:t>
      </w:r>
      <w:r w:rsidRPr="00856641">
        <w:rPr>
          <w:rFonts w:ascii="Times New Roman" w:hAnsi="Times New Roman"/>
          <w:sz w:val="28"/>
          <w:szCs w:val="28"/>
        </w:rPr>
        <w:t>[</w:t>
      </w:r>
      <w:r w:rsidRPr="008369CE">
        <w:rPr>
          <w:rFonts w:ascii="Times New Roman" w:hAnsi="Times New Roman"/>
          <w:sz w:val="28"/>
          <w:szCs w:val="28"/>
        </w:rPr>
        <w:t>2-е</w:t>
      </w:r>
      <w:r>
        <w:rPr>
          <w:rFonts w:ascii="Times New Roman" w:hAnsi="Times New Roman"/>
          <w:sz w:val="28"/>
          <w:szCs w:val="28"/>
        </w:rPr>
        <w:t>и</w:t>
      </w:r>
      <w:r w:rsidRPr="008369CE">
        <w:rPr>
          <w:rFonts w:ascii="Times New Roman" w:hAnsi="Times New Roman"/>
          <w:sz w:val="28"/>
          <w:szCs w:val="28"/>
        </w:rPr>
        <w:t>зд.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стереотипн</w:t>
      </w:r>
      <w:proofErr w:type="spellEnd"/>
      <w:r w:rsidRPr="008369CE">
        <w:rPr>
          <w:rFonts w:ascii="Times New Roman" w:hAnsi="Times New Roman"/>
          <w:sz w:val="28"/>
          <w:szCs w:val="28"/>
        </w:rPr>
        <w:t>.</w:t>
      </w:r>
      <w:r w:rsidRPr="00856641">
        <w:rPr>
          <w:rFonts w:ascii="Times New Roman" w:hAnsi="Times New Roman"/>
          <w:sz w:val="28"/>
          <w:szCs w:val="28"/>
        </w:rPr>
        <w:t>].</w:t>
      </w:r>
      <w:r w:rsidRPr="008369CE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8369CE">
        <w:rPr>
          <w:rFonts w:ascii="Times New Roman" w:hAnsi="Times New Roman"/>
          <w:sz w:val="28"/>
          <w:szCs w:val="28"/>
        </w:rPr>
        <w:t>Эдиториал</w:t>
      </w:r>
      <w:proofErr w:type="spellEnd"/>
      <w:r w:rsidRPr="008369CE">
        <w:rPr>
          <w:rFonts w:ascii="Times New Roman" w:hAnsi="Times New Roman"/>
          <w:sz w:val="28"/>
          <w:szCs w:val="28"/>
        </w:rPr>
        <w:t xml:space="preserve"> УРСС, 2004. – 208 с. </w:t>
      </w:r>
    </w:p>
    <w:p w:rsidR="00D40F1B" w:rsidRDefault="00D40F1B" w:rsidP="00D40F1B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7A9">
        <w:rPr>
          <w:rFonts w:ascii="Times New Roman" w:hAnsi="Times New Roman"/>
          <w:sz w:val="28"/>
          <w:szCs w:val="28"/>
        </w:rPr>
        <w:t>Клейнер</w:t>
      </w:r>
      <w:proofErr w:type="spellEnd"/>
      <w:r w:rsidRPr="009A37A9">
        <w:rPr>
          <w:rFonts w:ascii="Times New Roman" w:hAnsi="Times New Roman"/>
          <w:sz w:val="28"/>
          <w:szCs w:val="28"/>
        </w:rPr>
        <w:t xml:space="preserve"> Ю. А. О древнеанглийских источниках</w:t>
      </w:r>
      <w:r>
        <w:rPr>
          <w:rFonts w:ascii="Times New Roman" w:hAnsi="Times New Roman"/>
          <w:sz w:val="28"/>
          <w:szCs w:val="28"/>
        </w:rPr>
        <w:t xml:space="preserve"> современного английского </w:t>
      </w:r>
      <w:proofErr w:type="spellStart"/>
      <w:r>
        <w:rPr>
          <w:rFonts w:ascii="Times New Roman" w:hAnsi="Times New Roman"/>
          <w:sz w:val="28"/>
          <w:szCs w:val="28"/>
        </w:rPr>
        <w:t>прогрессива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От значения к форме, от формы к значению: Сб. статей к 80-летию члена-корреспондента РАН А. В.Бондарко.- М.: Языки славянских культур, </w:t>
      </w:r>
      <w:r w:rsidRPr="00D40F1B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– С. 278–285</w:t>
      </w:r>
    </w:p>
    <w:p w:rsidR="00D40F1B" w:rsidRPr="009A37A9" w:rsidRDefault="00D40F1B" w:rsidP="00D40F1B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Кубрякова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С. В поисках сущности языка: Когнитивные исследования /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. языкознания РАН. – М.: Знак, </w:t>
      </w:r>
      <w:r w:rsidRPr="00D40F1B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– 208 с. (Разумное поведение и язык. </w:t>
      </w:r>
      <w:r>
        <w:rPr>
          <w:rFonts w:ascii="Times New Roman" w:hAnsi="Times New Roman"/>
          <w:sz w:val="28"/>
          <w:szCs w:val="28"/>
          <w:lang w:val="en-US"/>
        </w:rPr>
        <w:t>Language and Reasoning</w:t>
      </w:r>
      <w:r>
        <w:rPr>
          <w:rFonts w:ascii="Times New Roman" w:hAnsi="Times New Roman"/>
          <w:sz w:val="28"/>
          <w:szCs w:val="28"/>
        </w:rPr>
        <w:t>)</w:t>
      </w:r>
    </w:p>
    <w:p w:rsidR="00D40F1B" w:rsidRPr="00D40F1B" w:rsidRDefault="00D40F1B" w:rsidP="00D40F1B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Лингвистический энциклопедический словарь / Под ред. В. Н. Ярцевой. – М. : Наука, 1990. – 685 с. </w:t>
      </w:r>
    </w:p>
    <w:p w:rsidR="009A37A9" w:rsidRPr="008369CE" w:rsidRDefault="009A37A9" w:rsidP="00D40F1B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9CE">
        <w:rPr>
          <w:rFonts w:ascii="Times New Roman" w:hAnsi="Times New Roman"/>
          <w:sz w:val="28"/>
          <w:szCs w:val="28"/>
        </w:rPr>
        <w:t>Максимов В.И. Структура и членение слова /</w:t>
      </w:r>
      <w:r w:rsidR="00D40F1B">
        <w:rPr>
          <w:rFonts w:ascii="Times New Roman" w:hAnsi="Times New Roman"/>
          <w:sz w:val="28"/>
          <w:szCs w:val="28"/>
        </w:rPr>
        <w:t xml:space="preserve">В. И. </w:t>
      </w:r>
      <w:r>
        <w:rPr>
          <w:rFonts w:ascii="Times New Roman" w:hAnsi="Times New Roman"/>
          <w:sz w:val="28"/>
          <w:szCs w:val="28"/>
        </w:rPr>
        <w:t xml:space="preserve">Максимов </w:t>
      </w:r>
      <w:r w:rsidRPr="003E2E5F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369CE">
        <w:rPr>
          <w:rFonts w:ascii="Times New Roman" w:hAnsi="Times New Roman"/>
          <w:sz w:val="28"/>
          <w:szCs w:val="28"/>
        </w:rPr>
        <w:t>редисл</w:t>
      </w:r>
      <w:proofErr w:type="spellEnd"/>
      <w:r w:rsidRPr="00836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69CE">
        <w:rPr>
          <w:rFonts w:ascii="Times New Roman" w:hAnsi="Times New Roman"/>
          <w:sz w:val="28"/>
          <w:szCs w:val="28"/>
        </w:rPr>
        <w:t>Ю.А.Бельчикова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</w:t>
      </w:r>
      <w:r w:rsidRPr="008369CE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8369CE">
        <w:rPr>
          <w:rFonts w:ascii="Times New Roman" w:hAnsi="Times New Roman"/>
          <w:sz w:val="28"/>
          <w:szCs w:val="28"/>
        </w:rPr>
        <w:t xml:space="preserve">2-е </w:t>
      </w:r>
      <w:r>
        <w:rPr>
          <w:rFonts w:ascii="Times New Roman" w:hAnsi="Times New Roman"/>
          <w:sz w:val="28"/>
          <w:szCs w:val="28"/>
        </w:rPr>
        <w:t>изд</w:t>
      </w:r>
      <w:r w:rsidRPr="008369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стереотипн</w:t>
      </w:r>
      <w:proofErr w:type="spellEnd"/>
      <w:r w:rsidRPr="008369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].</w:t>
      </w:r>
      <w:r w:rsidRPr="008369CE">
        <w:rPr>
          <w:rFonts w:ascii="Times New Roman" w:hAnsi="Times New Roman"/>
          <w:sz w:val="28"/>
          <w:szCs w:val="28"/>
        </w:rPr>
        <w:t xml:space="preserve"> – М.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КомКнига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369CE">
        <w:rPr>
          <w:rFonts w:ascii="Times New Roman" w:hAnsi="Times New Roman"/>
          <w:sz w:val="28"/>
          <w:szCs w:val="28"/>
        </w:rPr>
        <w:t>2006. – 152 с.</w:t>
      </w:r>
    </w:p>
    <w:p w:rsidR="00D40F1B" w:rsidRPr="009A7CE8" w:rsidRDefault="00D40F1B" w:rsidP="00D40F1B">
      <w:pPr>
        <w:pStyle w:val="a4"/>
        <w:numPr>
          <w:ilvl w:val="0"/>
          <w:numId w:val="5"/>
        </w:numPr>
        <w:shd w:val="clear" w:color="auto" w:fill="FFFFFF"/>
        <w:tabs>
          <w:tab w:val="left" w:pos="1276"/>
          <w:tab w:val="left" w:pos="1560"/>
        </w:tabs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proofErr w:type="spellStart"/>
      <w:r w:rsidRPr="00ED77DA">
        <w:rPr>
          <w:sz w:val="28"/>
          <w:szCs w:val="28"/>
        </w:rPr>
        <w:t>Пауль</w:t>
      </w:r>
      <w:proofErr w:type="spellEnd"/>
      <w:r w:rsidRPr="00ED77DA">
        <w:rPr>
          <w:sz w:val="28"/>
          <w:szCs w:val="28"/>
        </w:rPr>
        <w:t xml:space="preserve"> Г. Принципы истории языка</w:t>
      </w:r>
      <w:r>
        <w:rPr>
          <w:sz w:val="28"/>
          <w:szCs w:val="28"/>
        </w:rPr>
        <w:t xml:space="preserve"> / Г. </w:t>
      </w:r>
      <w:proofErr w:type="spellStart"/>
      <w:r>
        <w:rPr>
          <w:sz w:val="28"/>
          <w:szCs w:val="28"/>
        </w:rPr>
        <w:t>Пауль</w:t>
      </w:r>
      <w:proofErr w:type="spellEnd"/>
      <w:r>
        <w:rPr>
          <w:sz w:val="28"/>
          <w:szCs w:val="28"/>
        </w:rPr>
        <w:t xml:space="preserve">; </w:t>
      </w:r>
      <w:r w:rsidRPr="00062D99">
        <w:rPr>
          <w:sz w:val="28"/>
          <w:szCs w:val="28"/>
        </w:rPr>
        <w:t>[</w:t>
      </w:r>
      <w:r>
        <w:rPr>
          <w:sz w:val="28"/>
          <w:szCs w:val="28"/>
        </w:rPr>
        <w:t>пер. с нем.</w:t>
      </w:r>
      <w:r w:rsidRPr="00062D99">
        <w:rPr>
          <w:sz w:val="28"/>
          <w:szCs w:val="28"/>
        </w:rPr>
        <w:t>]</w:t>
      </w:r>
      <w:r w:rsidRPr="00ED77DA">
        <w:rPr>
          <w:sz w:val="28"/>
          <w:szCs w:val="28"/>
        </w:rPr>
        <w:t xml:space="preserve">. – М.: </w:t>
      </w:r>
      <w:r>
        <w:rPr>
          <w:sz w:val="28"/>
          <w:szCs w:val="28"/>
        </w:rPr>
        <w:t xml:space="preserve">Изд-во </w:t>
      </w:r>
      <w:proofErr w:type="spellStart"/>
      <w:r>
        <w:rPr>
          <w:sz w:val="28"/>
          <w:szCs w:val="28"/>
        </w:rPr>
        <w:t>Либроком</w:t>
      </w:r>
      <w:proofErr w:type="spellEnd"/>
      <w:r>
        <w:rPr>
          <w:sz w:val="28"/>
          <w:szCs w:val="28"/>
        </w:rPr>
        <w:t xml:space="preserve">, </w:t>
      </w:r>
      <w:r w:rsidRPr="00D40F1B">
        <w:rPr>
          <w:sz w:val="28"/>
          <w:szCs w:val="28"/>
        </w:rPr>
        <w:t xml:space="preserve">2014. </w:t>
      </w:r>
      <w:r>
        <w:rPr>
          <w:sz w:val="28"/>
          <w:szCs w:val="28"/>
        </w:rPr>
        <w:t xml:space="preserve">– 506 с. (Лингвистическое наследие) </w:t>
      </w:r>
    </w:p>
    <w:p w:rsidR="00D40F1B" w:rsidRPr="00D40F1B" w:rsidRDefault="00D40F1B" w:rsidP="00D40F1B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Степанова М. Д.</w:t>
      </w:r>
      <w:r w:rsidRPr="00ED77DA">
        <w:rPr>
          <w:rFonts w:ascii="Times New Roman" w:hAnsi="Times New Roman"/>
          <w:sz w:val="28"/>
          <w:szCs w:val="28"/>
        </w:rPr>
        <w:t xml:space="preserve"> Теоретические основы словообразования в немецком языке</w:t>
      </w:r>
      <w:r>
        <w:rPr>
          <w:rFonts w:ascii="Times New Roman" w:hAnsi="Times New Roman"/>
          <w:sz w:val="28"/>
          <w:szCs w:val="28"/>
        </w:rPr>
        <w:t xml:space="preserve"> / М. Д. </w:t>
      </w:r>
      <w:proofErr w:type="spellStart"/>
      <w:r>
        <w:rPr>
          <w:rFonts w:ascii="Times New Roman" w:hAnsi="Times New Roman"/>
          <w:sz w:val="28"/>
          <w:szCs w:val="28"/>
        </w:rPr>
        <w:t>Степанова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D77DA">
        <w:rPr>
          <w:rFonts w:ascii="Times New Roman" w:hAnsi="Times New Roman"/>
          <w:sz w:val="28"/>
          <w:szCs w:val="28"/>
        </w:rPr>
        <w:t>В</w:t>
      </w:r>
      <w:proofErr w:type="gramEnd"/>
      <w:r w:rsidRPr="00ED77DA">
        <w:rPr>
          <w:rFonts w:ascii="Times New Roman" w:hAnsi="Times New Roman"/>
          <w:sz w:val="28"/>
          <w:szCs w:val="28"/>
        </w:rPr>
        <w:t>.Фляйшер</w:t>
      </w:r>
      <w:proofErr w:type="spellEnd"/>
      <w:r w:rsidRPr="00ED77D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D77DA">
        <w:rPr>
          <w:rFonts w:ascii="Times New Roman" w:hAnsi="Times New Roman"/>
          <w:sz w:val="28"/>
          <w:szCs w:val="28"/>
        </w:rPr>
        <w:t>Высш</w:t>
      </w:r>
      <w:proofErr w:type="spellEnd"/>
      <w:r w:rsidRPr="00ED77DA">
        <w:rPr>
          <w:rFonts w:ascii="Times New Roman" w:hAnsi="Times New Roman"/>
          <w:sz w:val="28"/>
          <w:szCs w:val="28"/>
        </w:rPr>
        <w:t>. школа, 1984. – 264 с.</w:t>
      </w:r>
    </w:p>
    <w:p w:rsidR="009A37A9" w:rsidRPr="00AB1FC1" w:rsidRDefault="009A37A9" w:rsidP="00D40F1B">
      <w:pPr>
        <w:pStyle w:val="a4"/>
        <w:numPr>
          <w:ilvl w:val="0"/>
          <w:numId w:val="5"/>
        </w:numPr>
        <w:shd w:val="clear" w:color="auto" w:fill="FFFFFF"/>
        <w:tabs>
          <w:tab w:val="left" w:pos="1276"/>
          <w:tab w:val="left" w:pos="1560"/>
        </w:tabs>
        <w:spacing w:before="100" w:beforeAutospacing="1" w:after="100" w:afterAutospacing="1" w:line="360" w:lineRule="auto"/>
        <w:contextualSpacing/>
        <w:jc w:val="both"/>
        <w:rPr>
          <w:color w:val="000000"/>
          <w:lang w:val="en-US"/>
        </w:rPr>
      </w:pPr>
      <w:proofErr w:type="spellStart"/>
      <w:r w:rsidRPr="00AB1FC1">
        <w:rPr>
          <w:sz w:val="28"/>
          <w:szCs w:val="28"/>
          <w:lang w:val="en-US"/>
        </w:rPr>
        <w:t>Disterheft</w:t>
      </w:r>
      <w:proofErr w:type="spellEnd"/>
      <w:r w:rsidRPr="00AB1FC1">
        <w:rPr>
          <w:sz w:val="28"/>
          <w:szCs w:val="28"/>
          <w:lang w:val="en-US"/>
        </w:rPr>
        <w:t xml:space="preserve"> D. The Evolution of Indo-European infinitives: Studies in </w:t>
      </w:r>
      <w:proofErr w:type="spellStart"/>
      <w:r w:rsidRPr="00AB1FC1">
        <w:rPr>
          <w:sz w:val="28"/>
          <w:szCs w:val="28"/>
          <w:lang w:val="en-US"/>
        </w:rPr>
        <w:t>honour</w:t>
      </w:r>
      <w:proofErr w:type="spellEnd"/>
      <w:r w:rsidRPr="00AB1FC1">
        <w:rPr>
          <w:sz w:val="28"/>
          <w:szCs w:val="28"/>
          <w:lang w:val="en-US"/>
        </w:rPr>
        <w:t xml:space="preserve"> of </w:t>
      </w:r>
      <w:proofErr w:type="spellStart"/>
      <w:r w:rsidRPr="00AB1FC1">
        <w:rPr>
          <w:sz w:val="28"/>
          <w:szCs w:val="28"/>
          <w:lang w:val="en-US"/>
        </w:rPr>
        <w:t>Jaan</w:t>
      </w:r>
      <w:proofErr w:type="spellEnd"/>
      <w:r w:rsidRPr="00AB1FC1">
        <w:rPr>
          <w:sz w:val="28"/>
          <w:szCs w:val="28"/>
          <w:lang w:val="en-US"/>
        </w:rPr>
        <w:t xml:space="preserve"> </w:t>
      </w:r>
      <w:proofErr w:type="spellStart"/>
      <w:r w:rsidRPr="00AB1FC1">
        <w:rPr>
          <w:sz w:val="28"/>
          <w:szCs w:val="28"/>
          <w:lang w:val="en-US"/>
        </w:rPr>
        <w:t>Puhvel</w:t>
      </w:r>
      <w:proofErr w:type="spellEnd"/>
      <w:r w:rsidRPr="00AB1FC1">
        <w:rPr>
          <w:sz w:val="28"/>
          <w:szCs w:val="28"/>
          <w:lang w:val="en-US"/>
        </w:rPr>
        <w:t xml:space="preserve"> / </w:t>
      </w:r>
      <w:proofErr w:type="spellStart"/>
      <w:r w:rsidRPr="00AB1FC1">
        <w:rPr>
          <w:sz w:val="28"/>
          <w:szCs w:val="28"/>
          <w:lang w:val="en-US"/>
        </w:rPr>
        <w:t>Disterheft</w:t>
      </w:r>
      <w:proofErr w:type="spellEnd"/>
      <w:r w:rsidRPr="00AB1FC1">
        <w:rPr>
          <w:sz w:val="28"/>
          <w:szCs w:val="28"/>
          <w:lang w:val="en-US"/>
        </w:rPr>
        <w:t xml:space="preserve"> D. – Washington, 1997. Part.1.</w:t>
      </w:r>
      <w:r w:rsidRPr="00AB1FC1">
        <w:rPr>
          <w:sz w:val="28"/>
          <w:szCs w:val="28"/>
          <w:lang w:val="uk-UA"/>
        </w:rPr>
        <w:t xml:space="preserve"> – 211 р.</w:t>
      </w:r>
    </w:p>
    <w:p w:rsidR="00D40F1B" w:rsidRPr="00D40F1B" w:rsidRDefault="00D40F1B" w:rsidP="00D40F1B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ED77DA">
        <w:rPr>
          <w:rFonts w:ascii="Times New Roman" w:hAnsi="Times New Roman"/>
          <w:sz w:val="28"/>
          <w:szCs w:val="28"/>
          <w:lang w:val="de-DE"/>
        </w:rPr>
        <w:t>Grimm J. Grammatik</w:t>
      </w:r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t>der hoch</w:t>
      </w:r>
      <w:r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t xml:space="preserve">deutschen Sprache unserer Zeit. </w:t>
      </w:r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t>Für</w:t>
      </w:r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br/>
        <w:t>Schulen und Privatunterricht</w:t>
      </w:r>
      <w:r w:rsidRPr="00504E0D">
        <w:rPr>
          <w:rStyle w:val="apple-converted-space"/>
          <w:rFonts w:ascii="Times New Roman" w:hAnsi="Times New Roman"/>
          <w:color w:val="000000"/>
          <w:spacing w:val="-1"/>
          <w:sz w:val="28"/>
          <w:szCs w:val="28"/>
          <w:lang w:val="de-DE"/>
        </w:rPr>
        <w:t> </w:t>
      </w:r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t>/</w:t>
      </w:r>
      <w:r w:rsidRPr="00504E0D">
        <w:rPr>
          <w:rStyle w:val="apple-converted-space"/>
          <w:rFonts w:ascii="Times New Roman" w:hAnsi="Times New Roman"/>
          <w:color w:val="000000"/>
          <w:spacing w:val="-1"/>
          <w:sz w:val="28"/>
          <w:szCs w:val="28"/>
          <w:lang w:val="de-DE"/>
        </w:rPr>
        <w:t> </w:t>
      </w:r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t xml:space="preserve"> J.</w:t>
      </w:r>
      <w:r w:rsidRPr="00504E0D">
        <w:rPr>
          <w:rStyle w:val="apple-converted-space"/>
          <w:rFonts w:ascii="Times New Roman" w:hAnsi="Times New Roman"/>
          <w:color w:val="000000"/>
          <w:spacing w:val="-1"/>
          <w:sz w:val="28"/>
          <w:szCs w:val="28"/>
          <w:lang w:val="de-DE"/>
        </w:rPr>
        <w:t> </w:t>
      </w:r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t>Grimm</w:t>
      </w:r>
      <w:r w:rsidRPr="00ED77DA">
        <w:rPr>
          <w:rFonts w:ascii="Times New Roman" w:hAnsi="Times New Roman"/>
          <w:sz w:val="28"/>
          <w:szCs w:val="28"/>
          <w:lang w:val="de-DE"/>
        </w:rPr>
        <w:t>–</w:t>
      </w:r>
      <w:r w:rsidRPr="00504E0D">
        <w:rPr>
          <w:rStyle w:val="apple-converted-space"/>
          <w:rFonts w:ascii="Times New Roman" w:hAnsi="Times New Roman"/>
          <w:color w:val="000000"/>
          <w:spacing w:val="-1"/>
          <w:sz w:val="28"/>
          <w:szCs w:val="28"/>
          <w:lang w:val="de-DE"/>
        </w:rPr>
        <w:t> </w:t>
      </w:r>
      <w:proofErr w:type="spellStart"/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t>Constanz</w:t>
      </w:r>
      <w:proofErr w:type="spellEnd"/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t>: Verlagshandlung zu Belle-</w:t>
      </w:r>
      <w:r w:rsidRPr="00504E0D">
        <w:rPr>
          <w:rFonts w:ascii="Times New Roman" w:hAnsi="Times New Roman"/>
          <w:color w:val="000000"/>
          <w:spacing w:val="-1"/>
          <w:sz w:val="28"/>
          <w:szCs w:val="28"/>
          <w:lang w:val="de-DE"/>
        </w:rPr>
        <w:br/>
      </w:r>
      <w:proofErr w:type="spellStart"/>
      <w:r w:rsidRPr="00504E0D">
        <w:rPr>
          <w:rFonts w:ascii="Times New Roman" w:hAnsi="Times New Roman"/>
          <w:color w:val="000000"/>
          <w:spacing w:val="7"/>
          <w:sz w:val="28"/>
          <w:szCs w:val="28"/>
          <w:lang w:val="de-DE"/>
        </w:rPr>
        <w:t>Vue</w:t>
      </w:r>
      <w:proofErr w:type="spellEnd"/>
      <w:r w:rsidRPr="00504E0D">
        <w:rPr>
          <w:rFonts w:ascii="Times New Roman" w:hAnsi="Times New Roman"/>
          <w:color w:val="000000"/>
          <w:spacing w:val="7"/>
          <w:sz w:val="28"/>
          <w:szCs w:val="28"/>
          <w:lang w:val="de-DE"/>
        </w:rPr>
        <w:t>,</w:t>
      </w:r>
      <w:r w:rsidRPr="00504E0D">
        <w:rPr>
          <w:rStyle w:val="apple-converted-space"/>
          <w:rFonts w:ascii="Times New Roman" w:hAnsi="Times New Roman"/>
          <w:color w:val="000000"/>
          <w:spacing w:val="7"/>
          <w:sz w:val="28"/>
          <w:szCs w:val="28"/>
          <w:lang w:val="de-DE"/>
        </w:rPr>
        <w:t> </w:t>
      </w:r>
      <w:r w:rsidRPr="00504E0D">
        <w:rPr>
          <w:rFonts w:ascii="Times New Roman" w:hAnsi="Times New Roman"/>
          <w:color w:val="000000"/>
          <w:spacing w:val="7"/>
          <w:sz w:val="28"/>
          <w:szCs w:val="28"/>
          <w:lang w:val="de-DE"/>
        </w:rPr>
        <w:t>1843.</w:t>
      </w:r>
      <w:r w:rsidRPr="00ED77DA">
        <w:rPr>
          <w:rFonts w:ascii="Times New Roman" w:hAnsi="Times New Roman"/>
          <w:sz w:val="28"/>
          <w:szCs w:val="28"/>
          <w:lang w:val="de-DE"/>
        </w:rPr>
        <w:t>–</w:t>
      </w:r>
      <w:r w:rsidRPr="00504E0D">
        <w:rPr>
          <w:rFonts w:ascii="Times New Roman" w:hAnsi="Times New Roman"/>
          <w:color w:val="000000"/>
          <w:spacing w:val="7"/>
          <w:sz w:val="28"/>
          <w:szCs w:val="28"/>
          <w:lang w:val="de-DE"/>
        </w:rPr>
        <w:t>374</w:t>
      </w:r>
      <w:r w:rsidRPr="00504E0D">
        <w:rPr>
          <w:rStyle w:val="apple-converted-space"/>
          <w:rFonts w:ascii="Times New Roman" w:hAnsi="Times New Roman"/>
          <w:color w:val="000000"/>
          <w:spacing w:val="7"/>
          <w:sz w:val="28"/>
          <w:szCs w:val="28"/>
          <w:lang w:val="de-DE"/>
        </w:rPr>
        <w:t> </w:t>
      </w:r>
      <w:r w:rsidRPr="00504E0D">
        <w:rPr>
          <w:rFonts w:ascii="Times New Roman" w:hAnsi="Times New Roman"/>
          <w:color w:val="000000"/>
          <w:spacing w:val="7"/>
          <w:sz w:val="28"/>
          <w:szCs w:val="28"/>
          <w:lang w:val="de-DE"/>
        </w:rPr>
        <w:t>S</w:t>
      </w:r>
      <w:r w:rsidR="00C55340">
        <w:rPr>
          <w:rFonts w:ascii="Times New Roman" w:hAnsi="Times New Roman"/>
          <w:color w:val="000000"/>
          <w:spacing w:val="7"/>
          <w:sz w:val="28"/>
          <w:szCs w:val="28"/>
          <w:lang w:val="de-DE"/>
        </w:rPr>
        <w:t>.</w:t>
      </w:r>
    </w:p>
    <w:p w:rsidR="008D4F2B" w:rsidRPr="00D40F1B" w:rsidRDefault="009A37A9" w:rsidP="00D40F1B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Helbig G.</w:t>
      </w:r>
      <w:r w:rsidRPr="00ED77DA">
        <w:rPr>
          <w:rFonts w:ascii="Times New Roman" w:hAnsi="Times New Roman"/>
          <w:sz w:val="28"/>
          <w:szCs w:val="28"/>
          <w:lang w:val="de-DE"/>
        </w:rPr>
        <w:t xml:space="preserve"> Deutsche Grammatik. Ein Handbuch für den Ausländerunterricht</w:t>
      </w:r>
      <w:r>
        <w:rPr>
          <w:rFonts w:ascii="Times New Roman" w:hAnsi="Times New Roman"/>
          <w:sz w:val="28"/>
          <w:szCs w:val="28"/>
          <w:lang w:val="de-DE"/>
        </w:rPr>
        <w:t xml:space="preserve"> / G. Helbig, </w:t>
      </w:r>
      <w:proofErr w:type="spellStart"/>
      <w:r w:rsidRPr="00ED77DA">
        <w:rPr>
          <w:rFonts w:ascii="Times New Roman" w:hAnsi="Times New Roman"/>
          <w:sz w:val="28"/>
          <w:szCs w:val="28"/>
          <w:lang w:val="de-DE"/>
        </w:rPr>
        <w:t>J.Buscha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ED77DA">
        <w:rPr>
          <w:rFonts w:ascii="Times New Roman" w:hAnsi="Times New Roman"/>
          <w:sz w:val="28"/>
          <w:szCs w:val="28"/>
          <w:lang w:val="de-DE"/>
        </w:rPr>
        <w:t>– Leipzig, Berlin, München, Wien, Zürich, New York: Langenscheidt, Verl. Enzyklopädie,</w:t>
      </w:r>
      <w:r>
        <w:rPr>
          <w:rFonts w:ascii="Times New Roman" w:hAnsi="Times New Roman"/>
          <w:sz w:val="28"/>
          <w:szCs w:val="28"/>
          <w:lang w:val="de-DE"/>
        </w:rPr>
        <w:t xml:space="preserve"> 2001</w:t>
      </w:r>
      <w:r w:rsidRPr="00ED77DA">
        <w:rPr>
          <w:rFonts w:ascii="Times New Roman" w:hAnsi="Times New Roman"/>
          <w:sz w:val="28"/>
          <w:szCs w:val="28"/>
          <w:lang w:val="de-DE"/>
        </w:rPr>
        <w:t xml:space="preserve">. – </w:t>
      </w:r>
      <w:r>
        <w:rPr>
          <w:rFonts w:ascii="Times New Roman" w:hAnsi="Times New Roman"/>
          <w:sz w:val="28"/>
          <w:szCs w:val="28"/>
          <w:lang w:val="de-DE"/>
        </w:rPr>
        <w:t>656</w:t>
      </w:r>
      <w:r w:rsidRPr="00ED77DA">
        <w:rPr>
          <w:rFonts w:ascii="Times New Roman" w:hAnsi="Times New Roman"/>
          <w:sz w:val="28"/>
          <w:szCs w:val="28"/>
          <w:lang w:val="de-DE"/>
        </w:rPr>
        <w:t xml:space="preserve"> S. </w:t>
      </w:r>
    </w:p>
    <w:sectPr w:rsidR="008D4F2B" w:rsidRPr="00D40F1B" w:rsidSect="009A37A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65E4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1">
    <w:nsid w:val="061921AA"/>
    <w:multiLevelType w:val="multilevel"/>
    <w:tmpl w:val="DEBC534C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B16005"/>
    <w:multiLevelType w:val="hybridMultilevel"/>
    <w:tmpl w:val="CFA209D0"/>
    <w:lvl w:ilvl="0" w:tplc="867E2D4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472A"/>
    <w:multiLevelType w:val="singleLevel"/>
    <w:tmpl w:val="365E4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4">
    <w:nsid w:val="2AEC5864"/>
    <w:multiLevelType w:val="hybridMultilevel"/>
    <w:tmpl w:val="FDD46E2E"/>
    <w:lvl w:ilvl="0" w:tplc="3652391C">
      <w:start w:val="497"/>
      <w:numFmt w:val="decimal"/>
      <w:lvlText w:val="%1."/>
      <w:lvlJc w:val="left"/>
      <w:pPr>
        <w:ind w:left="779" w:hanging="49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452019B8"/>
    <w:multiLevelType w:val="singleLevel"/>
    <w:tmpl w:val="365E4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6">
    <w:nsid w:val="4D2A0FAE"/>
    <w:multiLevelType w:val="singleLevel"/>
    <w:tmpl w:val="365E4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7">
    <w:nsid w:val="7DCD66B6"/>
    <w:multiLevelType w:val="hybridMultilevel"/>
    <w:tmpl w:val="53148B4A"/>
    <w:lvl w:ilvl="0" w:tplc="867E2D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06"/>
    <w:rsid w:val="00171106"/>
    <w:rsid w:val="005D1AC5"/>
    <w:rsid w:val="009A37A9"/>
    <w:rsid w:val="009A7CE8"/>
    <w:rsid w:val="00A23FB9"/>
    <w:rsid w:val="00A33808"/>
    <w:rsid w:val="00A75662"/>
    <w:rsid w:val="00AA39CC"/>
    <w:rsid w:val="00C55340"/>
    <w:rsid w:val="00D40F1B"/>
    <w:rsid w:val="00DC0B0F"/>
    <w:rsid w:val="00FD3B93"/>
    <w:rsid w:val="00FE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0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106"/>
    <w:pPr>
      <w:ind w:left="720"/>
      <w:contextualSpacing/>
    </w:pPr>
  </w:style>
  <w:style w:type="character" w:customStyle="1" w:styleId="apple-converted-space">
    <w:name w:val="apple-converted-space"/>
    <w:basedOn w:val="a0"/>
    <w:rsid w:val="009A37A9"/>
  </w:style>
  <w:style w:type="paragraph" w:styleId="a4">
    <w:name w:val="footnote text"/>
    <w:basedOn w:val="a"/>
    <w:link w:val="a5"/>
    <w:semiHidden/>
    <w:rsid w:val="009A37A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9A3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5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34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66541-C4F0-3545-94FB-317F1CF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emirovalilya</cp:lastModifiedBy>
  <cp:revision>2</cp:revision>
  <dcterms:created xsi:type="dcterms:W3CDTF">2017-10-27T07:59:00Z</dcterms:created>
  <dcterms:modified xsi:type="dcterms:W3CDTF">2017-10-27T07:59:00Z</dcterms:modified>
</cp:coreProperties>
</file>